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EF2F4" w14:textId="77777777" w:rsidR="002578F4" w:rsidRDefault="002578F4" w:rsidP="002578F4">
      <w:pPr>
        <w:pStyle w:val="Titolo1"/>
      </w:pPr>
      <w:r>
        <w:t>Corso: Corso test preselettivi</w:t>
      </w:r>
    </w:p>
    <w:p w14:paraId="5A2125FC" w14:textId="7CEF96A1" w:rsidR="005A5F93" w:rsidRDefault="002578F4" w:rsidP="005A5F93">
      <w:pPr>
        <w:pStyle w:val="Titolo2"/>
      </w:pPr>
      <w:r>
        <w:t xml:space="preserve">Modulo: </w:t>
      </w:r>
      <w:r w:rsidR="005A5F93">
        <w:t>Test di cultura generale</w:t>
      </w:r>
    </w:p>
    <w:p w14:paraId="499A6DDD" w14:textId="77777777" w:rsidR="005A5F93" w:rsidRDefault="005A5F93" w:rsidP="005A5F93">
      <w:r>
        <w:t>Ciao, benvenuto al modulo sui “Test di Cultura generale”.</w:t>
      </w:r>
    </w:p>
    <w:p w14:paraId="6EEB37AC" w14:textId="77777777" w:rsidR="005A5F93" w:rsidRDefault="005A5F93" w:rsidP="005A5F93">
      <w:r>
        <w:t>In questa brevissima lezione approfondiremo:</w:t>
      </w:r>
    </w:p>
    <w:p w14:paraId="50C3AF41" w14:textId="77777777" w:rsidR="005A5F93" w:rsidRDefault="005A5F93" w:rsidP="005A5F93">
      <w:r>
        <w:t>•</w:t>
      </w:r>
      <w:r>
        <w:tab/>
        <w:t>i test di Cultura generale</w:t>
      </w:r>
    </w:p>
    <w:p w14:paraId="7E272E7F" w14:textId="77777777" w:rsidR="005A5F93" w:rsidRDefault="005A5F93" w:rsidP="005A5F93">
      <w:r>
        <w:t>•</w:t>
      </w:r>
      <w:r>
        <w:tab/>
        <w:t xml:space="preserve">alcuni esempi di test di cultura con dei possibili ragionamenti da condurre per eliminare i </w:t>
      </w:r>
      <w:proofErr w:type="spellStart"/>
      <w:r>
        <w:t>distrattori</w:t>
      </w:r>
      <w:proofErr w:type="spellEnd"/>
      <w:r>
        <w:t xml:space="preserve"> deboli</w:t>
      </w:r>
      <w:bookmarkStart w:id="0" w:name="_GoBack"/>
      <w:bookmarkEnd w:id="0"/>
    </w:p>
    <w:p w14:paraId="0E729C85" w14:textId="0052DC0D" w:rsidR="005A5F93" w:rsidRPr="005A5F93" w:rsidRDefault="005A5F93" w:rsidP="005A5F93">
      <w:r>
        <w:t>Bene, non perdiamoci in ulteriori chiacchiere e… cominciamo!</w:t>
      </w:r>
    </w:p>
    <w:p w14:paraId="4A6E43E3" w14:textId="5E3D3EC1" w:rsidR="009E5663" w:rsidRDefault="00D713CD" w:rsidP="00D713CD">
      <w:pPr>
        <w:pStyle w:val="Titolo3"/>
      </w:pPr>
      <w:r>
        <w:t>Titolo:</w:t>
      </w:r>
      <w:r w:rsidR="00BC7A21">
        <w:t xml:space="preserve"> </w:t>
      </w:r>
      <w:r w:rsidR="003446EF" w:rsidRPr="003446EF">
        <w:t>Test di Cultura generale</w:t>
      </w:r>
    </w:p>
    <w:p w14:paraId="3268F407" w14:textId="77777777" w:rsidR="00631769" w:rsidRDefault="00631769" w:rsidP="00631769">
      <w:r>
        <w:t>I test di Cultura generale raggruppano tutte quelle domande tese a testare la tua preparazione complessiva su diversi argomenti propri della scuola dell’obbligo.</w:t>
      </w:r>
    </w:p>
    <w:p w14:paraId="1AE06E66" w14:textId="77777777" w:rsidR="00631769" w:rsidRDefault="00631769" w:rsidP="00631769">
      <w:r>
        <w:t>Questi test, dunque, possono spaziare dalla letteratura italiana e straniera, alla matematica, alla geografia, storia, arte, scienze, educazione civica, ecc.</w:t>
      </w:r>
    </w:p>
    <w:p w14:paraId="7A6D8E13" w14:textId="77777777" w:rsidR="00631769" w:rsidRDefault="00631769" w:rsidP="00631769">
      <w:r>
        <w:t>Non c’è molto da dire su questa categoria di test, in quanto non esiste una metodologia o uno schema risolutivo da seguire.</w:t>
      </w:r>
    </w:p>
    <w:p w14:paraId="57F05CF9" w14:textId="77777777" w:rsidR="00631769" w:rsidRDefault="00631769" w:rsidP="00631769">
      <w:r>
        <w:t xml:space="preserve">In genere, o conosci già la risposta, oppure devi cominciare a fare delle congetture per eliminare almeno i </w:t>
      </w:r>
      <w:proofErr w:type="spellStart"/>
      <w:r>
        <w:t>distrattori</w:t>
      </w:r>
      <w:proofErr w:type="spellEnd"/>
      <w:r>
        <w:t xml:space="preserve"> deboli. Tuttavia, se il test è ben congegnato, anche il ragionamento sui </w:t>
      </w:r>
      <w:proofErr w:type="spellStart"/>
      <w:r>
        <w:t>distrattori</w:t>
      </w:r>
      <w:proofErr w:type="spellEnd"/>
      <w:r>
        <w:t xml:space="preserve"> deboli può essere inefficace. </w:t>
      </w:r>
    </w:p>
    <w:p w14:paraId="113A7E68" w14:textId="77777777" w:rsidR="00631769" w:rsidRDefault="00631769" w:rsidP="00631769">
      <w:r>
        <w:t>Ecco di seguito un paio di esempi di test di Cultura generale….</w:t>
      </w:r>
    </w:p>
    <w:p w14:paraId="232F0B74" w14:textId="307F0AD4" w:rsidR="0018335D" w:rsidRDefault="006229B5" w:rsidP="00243DDB">
      <w:pPr>
        <w:pStyle w:val="Titolo3"/>
      </w:pPr>
      <w:r w:rsidRPr="006229B5">
        <w:t>Titolo: Test di Cultura generale – Domanda di Letteratura</w:t>
      </w:r>
    </w:p>
    <w:p w14:paraId="3FFD6BEE" w14:textId="77777777" w:rsidR="006C06C5" w:rsidRDefault="006C06C5" w:rsidP="006C06C5">
      <w:r>
        <w:t>Quale tra i seguenti scrittori ha composto I “Gliommeri”?</w:t>
      </w:r>
    </w:p>
    <w:p w14:paraId="78226C4A" w14:textId="0F856C9A" w:rsidR="006C06C5" w:rsidRDefault="006C06C5" w:rsidP="006C06C5">
      <w:r>
        <w:t>Risposte disponibili:</w:t>
      </w:r>
    </w:p>
    <w:p w14:paraId="5BA14320" w14:textId="77777777" w:rsidR="006C06C5" w:rsidRDefault="006C06C5" w:rsidP="006C06C5">
      <w:r>
        <w:t>A)</w:t>
      </w:r>
      <w:r>
        <w:tab/>
        <w:t>Tasso</w:t>
      </w:r>
    </w:p>
    <w:p w14:paraId="5499005C" w14:textId="77777777" w:rsidR="006C06C5" w:rsidRDefault="006C06C5" w:rsidP="006C06C5">
      <w:r>
        <w:t>B)</w:t>
      </w:r>
      <w:r>
        <w:tab/>
        <w:t>Ariosto</w:t>
      </w:r>
    </w:p>
    <w:p w14:paraId="0CAFAC2E" w14:textId="77777777" w:rsidR="006C06C5" w:rsidRDefault="006C06C5" w:rsidP="006C06C5">
      <w:r>
        <w:t>C)</w:t>
      </w:r>
      <w:r>
        <w:tab/>
        <w:t>Sannazaro</w:t>
      </w:r>
    </w:p>
    <w:p w14:paraId="4A6D239F" w14:textId="77777777" w:rsidR="006C06C5" w:rsidRDefault="006C06C5" w:rsidP="006C06C5">
      <w:r>
        <w:t>D)</w:t>
      </w:r>
      <w:r>
        <w:tab/>
        <w:t>Poliziano</w:t>
      </w:r>
    </w:p>
    <w:p w14:paraId="14CF43A1" w14:textId="31B7078F" w:rsidR="00243DDB" w:rsidRDefault="006C06C5" w:rsidP="006C06C5">
      <w:r>
        <w:t>E)</w:t>
      </w:r>
      <w:r>
        <w:tab/>
        <w:t>Porta</w:t>
      </w:r>
    </w:p>
    <w:p w14:paraId="756083D4" w14:textId="77777777" w:rsidR="0063560E" w:rsidRDefault="0063560E" w:rsidP="0063560E">
      <w:r>
        <w:t xml:space="preserve">L’unico ragionamento possibile per arrivare alla soluzione sarebbe sul titolo che è verosimilmente una parola dialettale del sud Italia. Il suo autore, quindi, probabilmente è di quelle parti. </w:t>
      </w:r>
    </w:p>
    <w:p w14:paraId="44B5F1DE" w14:textId="77777777" w:rsidR="0063560E" w:rsidRDefault="0063560E" w:rsidP="0063560E">
      <w:r>
        <w:t>Potresti, dunque eliminare Ariosto, Poliziano e Porta, restringendo i dubbi della scelta tra la risposta A) e C). Ma questo ragionamento sarebbe possibile solo se ricordi dove è nato ciascuno di questi autori…</w:t>
      </w:r>
    </w:p>
    <w:p w14:paraId="55A9D0FD" w14:textId="456DCD9A" w:rsidR="0063560E" w:rsidRDefault="0063560E" w:rsidP="0063560E">
      <w:r>
        <w:lastRenderedPageBreak/>
        <w:t>In ogni caso, la risposta corretta è la C), in quanto il Sannazaro è un poeta nato a Napoli nel 1457. A proposito, i “Gliommeri”, in napoletano, indicano i Gomitoli, un genere di componimento poetico popolaresco</w:t>
      </w:r>
    </w:p>
    <w:p w14:paraId="207569A2" w14:textId="1FD7513D" w:rsidR="0063560E" w:rsidRDefault="00C36E07" w:rsidP="00C36E07">
      <w:pPr>
        <w:pStyle w:val="Titolo3"/>
      </w:pPr>
      <w:r w:rsidRPr="00C36E07">
        <w:t>Titolo: Test di Cultura generale – Domanda di Geografia</w:t>
      </w:r>
    </w:p>
    <w:p w14:paraId="58274F97" w14:textId="64A54EEC" w:rsidR="005410B8" w:rsidRDefault="005410B8" w:rsidP="005410B8">
      <w:r>
        <w:t>Qual è la capitale del Belize?</w:t>
      </w:r>
    </w:p>
    <w:p w14:paraId="34D19BA9" w14:textId="2378F8E6" w:rsidR="005410B8" w:rsidRDefault="005410B8" w:rsidP="005410B8">
      <w:r>
        <w:t>Risposte disponibili:</w:t>
      </w:r>
    </w:p>
    <w:p w14:paraId="77253A94" w14:textId="77777777" w:rsidR="005410B8" w:rsidRDefault="005410B8" w:rsidP="005410B8">
      <w:r>
        <w:t>A)</w:t>
      </w:r>
      <w:r>
        <w:tab/>
        <w:t>San Pedro</w:t>
      </w:r>
    </w:p>
    <w:p w14:paraId="6A454117" w14:textId="77777777" w:rsidR="005410B8" w:rsidRDefault="005410B8" w:rsidP="005410B8">
      <w:r>
        <w:t>B)</w:t>
      </w:r>
      <w:r>
        <w:tab/>
        <w:t>Belmopan</w:t>
      </w:r>
    </w:p>
    <w:p w14:paraId="7DDEFCF9" w14:textId="77777777" w:rsidR="005410B8" w:rsidRDefault="005410B8" w:rsidP="005410B8">
      <w:r>
        <w:t>C)</w:t>
      </w:r>
      <w:r>
        <w:tab/>
        <w:t xml:space="preserve">Punta </w:t>
      </w:r>
      <w:proofErr w:type="spellStart"/>
      <w:r>
        <w:t>Gorda</w:t>
      </w:r>
      <w:proofErr w:type="spellEnd"/>
    </w:p>
    <w:p w14:paraId="6E9BD2B1" w14:textId="77777777" w:rsidR="005410B8" w:rsidRDefault="005410B8" w:rsidP="005410B8">
      <w:r>
        <w:t>D)</w:t>
      </w:r>
      <w:r>
        <w:tab/>
        <w:t>Tegucigalpa</w:t>
      </w:r>
    </w:p>
    <w:p w14:paraId="22544709" w14:textId="72F153BD" w:rsidR="00C36E07" w:rsidRDefault="005410B8" w:rsidP="005410B8">
      <w:r>
        <w:t>E)</w:t>
      </w:r>
      <w:r>
        <w:tab/>
        <w:t>San Pedro Sula</w:t>
      </w:r>
    </w:p>
    <w:p w14:paraId="6FBDBA53" w14:textId="77777777" w:rsidR="00A51FC1" w:rsidRDefault="00A51FC1" w:rsidP="00A51FC1">
      <w:r>
        <w:t xml:space="preserve">Questo test è più difficile del precedente, perché il Belize è una nazione lontana dell’America centrale, di cui si sente parlare molto poco in Italia. </w:t>
      </w:r>
    </w:p>
    <w:p w14:paraId="4C2A953F" w14:textId="77777777" w:rsidR="00A51FC1" w:rsidRDefault="00A51FC1" w:rsidP="00A51FC1">
      <w:r>
        <w:t xml:space="preserve">Se anche ti dovessi ricordare che la lingua ufficiale è l’inglese, questo non ti è di alcun aiuto, visto che nessuna delle città riportate ha una derivazione da quella lingua. </w:t>
      </w:r>
    </w:p>
    <w:p w14:paraId="29D2EE90" w14:textId="77777777" w:rsidR="00A51FC1" w:rsidRDefault="00A51FC1" w:rsidP="00A51FC1">
      <w:r>
        <w:t xml:space="preserve">Forse potresti ricordare che Tegucigalpa è la capitale dell’Honduras e quindi escludere almeno questo </w:t>
      </w:r>
      <w:proofErr w:type="spellStart"/>
      <w:r>
        <w:t>distrattore</w:t>
      </w:r>
      <w:proofErr w:type="spellEnd"/>
      <w:r>
        <w:t xml:space="preserve">, ma è praticamente impossibile restringere ulteriormente la scelta tra le altre alternative di risposta. </w:t>
      </w:r>
    </w:p>
    <w:p w14:paraId="2F265EBD" w14:textId="32E2B8DF" w:rsidR="005410B8" w:rsidRDefault="00A51FC1" w:rsidP="00A51FC1">
      <w:r>
        <w:t>Potresti essere tentato di scegliere uno dei 2 San Pedro, dal momento che compare due volte, ma commetteresti un errore. Infatti, la risposta corretta è la B)</w:t>
      </w:r>
    </w:p>
    <w:p w14:paraId="3EDB0759" w14:textId="1D29343C" w:rsidR="00A51FC1" w:rsidRDefault="00C61F79" w:rsidP="00C61F79">
      <w:pPr>
        <w:pStyle w:val="Titolo3"/>
      </w:pPr>
      <w:r w:rsidRPr="00C61F79">
        <w:t>Titolo: Riepilogo</w:t>
      </w:r>
    </w:p>
    <w:p w14:paraId="7B9C0C7F" w14:textId="77777777" w:rsidR="00AE4B00" w:rsidRDefault="00AE4B00" w:rsidP="00AE4B00">
      <w:r>
        <w:t>Bene, siamo giunti alla fine di questa parte introduttiva ai test preselettivi e ai test di Cultura generale.</w:t>
      </w:r>
    </w:p>
    <w:p w14:paraId="2C985F3F" w14:textId="77777777" w:rsidR="00AE4B00" w:rsidRDefault="00AE4B00" w:rsidP="00AE4B00">
      <w:r>
        <w:t>Nel modulo successivo approfondiremo i test sulla Grammatica italiana.</w:t>
      </w:r>
    </w:p>
    <w:p w14:paraId="20C74F7E" w14:textId="77777777" w:rsidR="00AE4B00" w:rsidRDefault="00AE4B00" w:rsidP="00AE4B00">
      <w:r>
        <w:t>Prima di chiudere, però, ti richiamo i punti salienti che abbiamo fin qui approfondito:</w:t>
      </w:r>
    </w:p>
    <w:p w14:paraId="78161593" w14:textId="77777777" w:rsidR="00AE4B00" w:rsidRDefault="00AE4B00" w:rsidP="00AE4B00">
      <w:r>
        <w:t>•</w:t>
      </w:r>
      <w:r>
        <w:tab/>
        <w:t>Esistono due tipologie di concorso:</w:t>
      </w:r>
    </w:p>
    <w:p w14:paraId="0246A310" w14:textId="77777777" w:rsidR="00AE4B00" w:rsidRDefault="00AE4B00" w:rsidP="00AE4B00">
      <w:r>
        <w:t>1)</w:t>
      </w:r>
      <w:r>
        <w:tab/>
        <w:t>quelli di tipo aperto dove, fissate le materie, è possibile</w:t>
      </w:r>
    </w:p>
    <w:p w14:paraId="6AEA5DA0" w14:textId="77777777" w:rsidR="00AE4B00" w:rsidRDefault="00AE4B00" w:rsidP="00AE4B00">
      <w:r>
        <w:t>qualsiasi tipo di domanda attinente quei contenuti</w:t>
      </w:r>
    </w:p>
    <w:p w14:paraId="3C16A18A" w14:textId="77777777" w:rsidR="00AE4B00" w:rsidRDefault="00AE4B00" w:rsidP="00AE4B00">
      <w:r>
        <w:t>2)</w:t>
      </w:r>
      <w:r>
        <w:tab/>
        <w:t>quelli su banca dati, dove le domande vengono estratte da una banca dati pubblica</w:t>
      </w:r>
    </w:p>
    <w:p w14:paraId="4B3FF097" w14:textId="77777777" w:rsidR="00AE4B00" w:rsidRDefault="00AE4B00" w:rsidP="00AE4B00">
      <w:r>
        <w:t>•</w:t>
      </w:r>
      <w:r>
        <w:tab/>
        <w:t>Ricorda che a seconda della tipologia di concorso deve cambiare la tua strategia di studio</w:t>
      </w:r>
    </w:p>
    <w:p w14:paraId="6EFDB94E" w14:textId="77777777" w:rsidR="00AE4B00" w:rsidRDefault="00AE4B00" w:rsidP="00AE4B00">
      <w:r>
        <w:t>•</w:t>
      </w:r>
      <w:r>
        <w:tab/>
        <w:t>Ti ho anche spiegato che esistono tre modalità di svolgimento della prova a test:</w:t>
      </w:r>
    </w:p>
    <w:p w14:paraId="16BAC71F" w14:textId="77777777" w:rsidR="00AE4B00" w:rsidRDefault="00AE4B00" w:rsidP="00AE4B00">
      <w:r>
        <w:t>1)</w:t>
      </w:r>
      <w:r>
        <w:tab/>
        <w:t>classica</w:t>
      </w:r>
    </w:p>
    <w:p w14:paraId="1675A564" w14:textId="77777777" w:rsidR="00AE4B00" w:rsidRDefault="00AE4B00" w:rsidP="00AE4B00">
      <w:r>
        <w:t>2)</w:t>
      </w:r>
      <w:r>
        <w:tab/>
        <w:t>con plico cartaceo</w:t>
      </w:r>
    </w:p>
    <w:p w14:paraId="3A56987D" w14:textId="77777777" w:rsidR="00AE4B00" w:rsidRDefault="00AE4B00" w:rsidP="00AE4B00">
      <w:r>
        <w:t>3)</w:t>
      </w:r>
      <w:r>
        <w:tab/>
        <w:t>su pc</w:t>
      </w:r>
    </w:p>
    <w:p w14:paraId="2724BEDD" w14:textId="77777777" w:rsidR="00AE4B00" w:rsidRDefault="00AE4B00" w:rsidP="00AE4B00">
      <w:r>
        <w:lastRenderedPageBreak/>
        <w:t>•</w:t>
      </w:r>
      <w:r>
        <w:tab/>
        <w:t xml:space="preserve">Abbiamo anche visto che esistono diverse possibilità per l’attribuzione del punteggio e che, a volte, sono previste delle penalità per le risposte errate. Tieni in massimo conto questi aspetti, perché potrebbero influire direttamente sul risultato della tua prova </w:t>
      </w:r>
    </w:p>
    <w:p w14:paraId="47BAFAC1" w14:textId="77777777" w:rsidR="00AE4B00" w:rsidRDefault="00AE4B00" w:rsidP="00AE4B00">
      <w:r>
        <w:t>•</w:t>
      </w:r>
      <w:r>
        <w:tab/>
        <w:t xml:space="preserve">Infine, ti ho parlato della struttura dei test e di quali ragionamenti puoi fare per scartare i </w:t>
      </w:r>
      <w:proofErr w:type="spellStart"/>
      <w:r>
        <w:t>distrattori</w:t>
      </w:r>
      <w:proofErr w:type="spellEnd"/>
      <w:r>
        <w:t xml:space="preserve"> deboli</w:t>
      </w:r>
    </w:p>
    <w:p w14:paraId="50C5A7B4" w14:textId="77777777" w:rsidR="00C61F79" w:rsidRPr="00C61F79" w:rsidRDefault="00C61F79" w:rsidP="00C61F79"/>
    <w:sectPr w:rsidR="00C61F79" w:rsidRPr="00C61F79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4E591" w14:textId="77777777" w:rsidR="00056033" w:rsidRDefault="00056033" w:rsidP="00035E60">
      <w:pPr>
        <w:spacing w:after="0" w:line="240" w:lineRule="auto"/>
      </w:pPr>
      <w:r>
        <w:separator/>
      </w:r>
    </w:p>
  </w:endnote>
  <w:endnote w:type="continuationSeparator" w:id="0">
    <w:p w14:paraId="36EA65D3" w14:textId="77777777" w:rsidR="00056033" w:rsidRDefault="00056033" w:rsidP="00035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FCC5E" w14:textId="77777777" w:rsidR="00035E60" w:rsidRDefault="00035E60" w:rsidP="00035E60">
    <w:pPr>
      <w:pStyle w:val="Intestazione"/>
      <w:jc w:val="center"/>
    </w:pPr>
    <w:r w:rsidRPr="06CF5B7B">
      <w:rPr>
        <w:rFonts w:eastAsiaTheme="minorEastAsia"/>
        <w:color w:val="000000" w:themeColor="text1"/>
        <w:sz w:val="16"/>
        <w:szCs w:val="16"/>
      </w:rPr>
      <w:t>© 2019 FUNZIONE PUBBLICA CGIL Formazione Concorsi.</w:t>
    </w:r>
  </w:p>
  <w:p w14:paraId="4DCD4F8E" w14:textId="7476770F" w:rsidR="00035E60" w:rsidRPr="00035E60" w:rsidRDefault="00035E60" w:rsidP="00035E60">
    <w:pPr>
      <w:pStyle w:val="Pidipagina"/>
      <w:jc w:val="center"/>
    </w:pPr>
    <w:r w:rsidRPr="06CF5B7B">
      <w:rPr>
        <w:rFonts w:eastAsiaTheme="minorEastAsia"/>
        <w:color w:val="000000" w:themeColor="text1"/>
        <w:sz w:val="16"/>
        <w:szCs w:val="16"/>
      </w:rPr>
      <w:t>Tutti i diritti riservati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E43B1" w14:textId="77777777" w:rsidR="00056033" w:rsidRDefault="00056033" w:rsidP="00035E60">
      <w:pPr>
        <w:spacing w:after="0" w:line="240" w:lineRule="auto"/>
      </w:pPr>
      <w:r>
        <w:separator/>
      </w:r>
    </w:p>
  </w:footnote>
  <w:footnote w:type="continuationSeparator" w:id="0">
    <w:p w14:paraId="5D1FB7F5" w14:textId="77777777" w:rsidR="00056033" w:rsidRDefault="00056033" w:rsidP="00035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1D43F" w14:textId="049866F5" w:rsidR="00035E60" w:rsidRDefault="00035E60" w:rsidP="00035E60">
    <w:pPr>
      <w:pStyle w:val="Intestazione"/>
      <w:jc w:val="center"/>
    </w:pPr>
    <w:r w:rsidRPr="006A267A">
      <w:rPr>
        <w:noProof/>
      </w:rPr>
      <w:drawing>
        <wp:inline distT="0" distB="0" distL="0" distR="0" wp14:anchorId="65B27D59" wp14:editId="0B7FAFF4">
          <wp:extent cx="1502410" cy="1061085"/>
          <wp:effectExtent l="0" t="0" r="0" b="0"/>
          <wp:docPr id="4" name="Immagine 3" descr="Logo FP CGIL Concorsi">
            <a:extLst xmlns:a="http://schemas.openxmlformats.org/drawingml/2006/main">
              <a:ext uri="{FF2B5EF4-FFF2-40B4-BE49-F238E27FC236}">
                <a16:creationId xmlns:a16="http://schemas.microsoft.com/office/drawing/2014/main" id="{8E6D7B56-AB70-41A3-82BB-CB82E11CE851}"/>
              </a:ext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3" descr="Logo FP CGIL Concorsi">
                    <a:extLst>
                      <a:ext uri="{FF2B5EF4-FFF2-40B4-BE49-F238E27FC236}">
                        <a16:creationId xmlns:a16="http://schemas.microsoft.com/office/drawing/2014/main" id="{8E6D7B56-AB70-41A3-82BB-CB82E11CE851}"/>
                      </a:ex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410" cy="1061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CDE"/>
    <w:rsid w:val="00035E60"/>
    <w:rsid w:val="00056033"/>
    <w:rsid w:val="0006195B"/>
    <w:rsid w:val="0018335D"/>
    <w:rsid w:val="0023529F"/>
    <w:rsid w:val="00243DDB"/>
    <w:rsid w:val="002578F4"/>
    <w:rsid w:val="003446EF"/>
    <w:rsid w:val="003C6A59"/>
    <w:rsid w:val="003D65B0"/>
    <w:rsid w:val="004D49F2"/>
    <w:rsid w:val="005215F6"/>
    <w:rsid w:val="005410B8"/>
    <w:rsid w:val="00552F0A"/>
    <w:rsid w:val="005A5F93"/>
    <w:rsid w:val="005B2BC9"/>
    <w:rsid w:val="006229B5"/>
    <w:rsid w:val="00631769"/>
    <w:rsid w:val="0063560E"/>
    <w:rsid w:val="006470A1"/>
    <w:rsid w:val="00686B83"/>
    <w:rsid w:val="006C06C5"/>
    <w:rsid w:val="00953745"/>
    <w:rsid w:val="009E5663"/>
    <w:rsid w:val="009F5CDE"/>
    <w:rsid w:val="00A51FC1"/>
    <w:rsid w:val="00AE4B00"/>
    <w:rsid w:val="00AF3E09"/>
    <w:rsid w:val="00B60C0C"/>
    <w:rsid w:val="00BC7A21"/>
    <w:rsid w:val="00C36E07"/>
    <w:rsid w:val="00C61F79"/>
    <w:rsid w:val="00CE2D4A"/>
    <w:rsid w:val="00D713CD"/>
    <w:rsid w:val="00DA14F1"/>
    <w:rsid w:val="00EB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26F1D"/>
  <w15:chartTrackingRefBased/>
  <w15:docId w15:val="{D3367352-64C4-45C9-85DD-F4CD2937D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F5C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F5C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713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F5C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F5C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713C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035E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5E60"/>
  </w:style>
  <w:style w:type="paragraph" w:styleId="Pidipagina">
    <w:name w:val="footer"/>
    <w:basedOn w:val="Normale"/>
    <w:link w:val="PidipaginaCarattere"/>
    <w:uiPriority w:val="99"/>
    <w:unhideWhenUsed/>
    <w:rsid w:val="00035E6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5E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7083F7D3FF50041A63C26291D68EBCD" ma:contentTypeVersion="10" ma:contentTypeDescription="Creare un nuovo documento." ma:contentTypeScope="" ma:versionID="95b77803a06759388a1fd49a6eb00a6a">
  <xsd:schema xmlns:xsd="http://www.w3.org/2001/XMLSchema" xmlns:xs="http://www.w3.org/2001/XMLSchema" xmlns:p="http://schemas.microsoft.com/office/2006/metadata/properties" xmlns:ns2="3f02c48c-ccd1-4c81-accc-d7ad4895d10f" xmlns:ns3="e59af35e-f1ec-4f38-978f-adef03f669a8" targetNamespace="http://schemas.microsoft.com/office/2006/metadata/properties" ma:root="true" ma:fieldsID="31075333f38011abffd5da0a39fc4b24" ns2:_="" ns3:_="">
    <xsd:import namespace="3f02c48c-ccd1-4c81-accc-d7ad4895d10f"/>
    <xsd:import namespace="e59af35e-f1ec-4f38-978f-adef03f66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2c48c-ccd1-4c81-accc-d7ad4895d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af35e-f1ec-4f38-978f-adef03f669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EE165E-05AE-444A-8079-F5B7B195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2c48c-ccd1-4c81-accc-d7ad4895d10f"/>
    <ds:schemaRef ds:uri="e59af35e-f1ec-4f38-978f-adef03f66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C942FB-178A-4CFE-A015-04EC2DA56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Ingtroduzione e test di cultura generale parte seconda</vt:lpstr>
    </vt:vector>
  </TitlesOfParts>
  <Company>FPA srl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Ingtroduzione e test di cultura generale parte seconda</dc:title>
  <dc:subject>Materiali formativi</dc:subject>
  <dc:creator>FPA per FP-CGIL</dc:creator>
  <cp:keywords/>
  <dc:description/>
  <cp:lastModifiedBy>Luigi Rosati</cp:lastModifiedBy>
  <cp:revision>18</cp:revision>
  <cp:lastPrinted>2019-11-23T22:00:00Z</cp:lastPrinted>
  <dcterms:created xsi:type="dcterms:W3CDTF">2019-11-19T10:48:00Z</dcterms:created>
  <dcterms:modified xsi:type="dcterms:W3CDTF">2019-11-23T22:00:00Z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0x010100E7083F7D3FF50041A63C26291D68EBCD</vt:lpwstr>
  </property>
</Properties>
</file>