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EF2F4" w14:textId="77777777" w:rsidR="002578F4" w:rsidRDefault="002578F4" w:rsidP="002578F4">
      <w:pPr>
        <w:pStyle w:val="Titolo1"/>
      </w:pPr>
      <w:r>
        <w:t>Corso: Corso test preselettivi</w:t>
      </w:r>
    </w:p>
    <w:p w14:paraId="343B36E2" w14:textId="17BC9DB7" w:rsidR="002578F4" w:rsidRDefault="002578F4" w:rsidP="002578F4">
      <w:pPr>
        <w:pStyle w:val="Titolo2"/>
      </w:pPr>
      <w:r>
        <w:t xml:space="preserve">Modulo: </w:t>
      </w:r>
      <w:r w:rsidR="0086503D" w:rsidRPr="0086503D">
        <w:t>Test di Ragionamento astratto</w:t>
      </w:r>
    </w:p>
    <w:p w14:paraId="4A6E43E3" w14:textId="4FC60510" w:rsidR="009E5663" w:rsidRDefault="00D713CD" w:rsidP="00D713CD">
      <w:pPr>
        <w:pStyle w:val="Titolo3"/>
      </w:pPr>
      <w:r>
        <w:t>Titolo:</w:t>
      </w:r>
      <w:r w:rsidR="00BC7A21">
        <w:t xml:space="preserve"> </w:t>
      </w:r>
      <w:r w:rsidR="00F2017C" w:rsidRPr="00F2017C">
        <w:t>Benvenuto/a</w:t>
      </w:r>
    </w:p>
    <w:p w14:paraId="6BB49134" w14:textId="77777777" w:rsidR="00EC0773" w:rsidRDefault="00EC0773" w:rsidP="00EC0773">
      <w:r>
        <w:t>Ciao, benvenuto al modulo sui “Test di</w:t>
      </w:r>
      <w:bookmarkStart w:id="0" w:name="_GoBack"/>
      <w:bookmarkEnd w:id="0"/>
      <w:r>
        <w:t xml:space="preserve"> Ragionamento astratto”.</w:t>
      </w:r>
    </w:p>
    <w:p w14:paraId="1656A542" w14:textId="77777777" w:rsidR="00EC0773" w:rsidRDefault="00EC0773" w:rsidP="00EC0773">
      <w:r>
        <w:t>In questa lezione approfondiremo:</w:t>
      </w:r>
    </w:p>
    <w:p w14:paraId="150E9FC2" w14:textId="77777777" w:rsidR="00EC0773" w:rsidRDefault="00EC0773" w:rsidP="00EC0773">
      <w:r>
        <w:t>•</w:t>
      </w:r>
      <w:r>
        <w:tab/>
        <w:t>le 7 tipologie che appartengono a questa categoria di test</w:t>
      </w:r>
    </w:p>
    <w:p w14:paraId="6D139397" w14:textId="77777777" w:rsidR="00EC0773" w:rsidRDefault="00EC0773" w:rsidP="00EC0773">
      <w:r>
        <w:t>•</w:t>
      </w:r>
      <w:r>
        <w:tab/>
        <w:t>alcune strategie risolutive che ti possono aiutare nella soluzione delle domande di questo tipo</w:t>
      </w:r>
    </w:p>
    <w:p w14:paraId="2311F7F3" w14:textId="77777777" w:rsidR="00EC0773" w:rsidRDefault="00EC0773" w:rsidP="00EC0773">
      <w:r>
        <w:t>•</w:t>
      </w:r>
      <w:r>
        <w:tab/>
        <w:t xml:space="preserve">alcuni esempi tipici di test di questa </w:t>
      </w:r>
      <w:proofErr w:type="gramStart"/>
      <w:r>
        <w:t>macro categoria</w:t>
      </w:r>
      <w:proofErr w:type="gramEnd"/>
    </w:p>
    <w:p w14:paraId="232F0B74" w14:textId="2F18C04D" w:rsidR="0018335D" w:rsidRDefault="00EC0773" w:rsidP="00EC0773">
      <w:r>
        <w:t>Bene, non perdiamoci in ulteriori chiacchiere e… cominciamo!</w:t>
      </w:r>
    </w:p>
    <w:p w14:paraId="63960B9C" w14:textId="7441012C" w:rsidR="00EC0773" w:rsidRDefault="00D36D3A" w:rsidP="00BD48D2">
      <w:pPr>
        <w:pStyle w:val="Titolo3"/>
      </w:pPr>
      <w:r w:rsidRPr="00A0095D">
        <w:t xml:space="preserve">Titolo: </w:t>
      </w:r>
      <w:r>
        <w:t>Test di Ragionamento astratto</w:t>
      </w:r>
    </w:p>
    <w:p w14:paraId="5B410116" w14:textId="6B34EFF6" w:rsidR="0015153F" w:rsidRDefault="0015153F" w:rsidP="0015153F">
      <w:r>
        <w:t xml:space="preserve">I test sul Ragionamento astratto vogliono sondare </w:t>
      </w:r>
      <w:proofErr w:type="gramStart"/>
      <w:r>
        <w:t>le tua</w:t>
      </w:r>
      <w:proofErr w:type="gramEnd"/>
      <w:r>
        <w:t xml:space="preserve"> capacità di ragionamento pure, cioè il tuo modo di pensare svincolato dagli studi che hai condotti e dal tuo livello culturale. Per questo, tutti questi test si basano per lo più su rappresentazioni grafiche.</w:t>
      </w:r>
    </w:p>
    <w:p w14:paraId="39040EE7" w14:textId="288AFEAE" w:rsidR="0015153F" w:rsidRDefault="0015153F" w:rsidP="0015153F">
      <w:r>
        <w:t>Le domande che utilizzano immagini si differenziano tra loro a seconda delle figure utilizzate e della loro disposizione spaziale. Si possono distinguere in sette gruppi:</w:t>
      </w:r>
    </w:p>
    <w:p w14:paraId="6BBC9639" w14:textId="77777777" w:rsidR="0015153F" w:rsidRDefault="0015153F" w:rsidP="0015153F">
      <w:r>
        <w:t>1)</w:t>
      </w:r>
      <w:r>
        <w:tab/>
        <w:t>tessere del domino</w:t>
      </w:r>
    </w:p>
    <w:p w14:paraId="3CDBEE89" w14:textId="77777777" w:rsidR="0015153F" w:rsidRDefault="0015153F" w:rsidP="0015153F">
      <w:r>
        <w:t>2)</w:t>
      </w:r>
      <w:r>
        <w:tab/>
        <w:t>sequenza di figure</w:t>
      </w:r>
    </w:p>
    <w:p w14:paraId="5C5AD1EA" w14:textId="77777777" w:rsidR="0015153F" w:rsidRDefault="0015153F" w:rsidP="0015153F">
      <w:r>
        <w:t>3)</w:t>
      </w:r>
      <w:r>
        <w:tab/>
        <w:t>figure da scartare</w:t>
      </w:r>
    </w:p>
    <w:p w14:paraId="2333D72D" w14:textId="77777777" w:rsidR="0015153F" w:rsidRDefault="0015153F" w:rsidP="0015153F">
      <w:r>
        <w:t>4)</w:t>
      </w:r>
      <w:r>
        <w:tab/>
        <w:t>relazioni tra figure</w:t>
      </w:r>
    </w:p>
    <w:p w14:paraId="16D292AC" w14:textId="77777777" w:rsidR="0015153F" w:rsidRDefault="0015153F" w:rsidP="0015153F">
      <w:r>
        <w:t>5)</w:t>
      </w:r>
      <w:r>
        <w:tab/>
        <w:t>successioni di figure</w:t>
      </w:r>
    </w:p>
    <w:p w14:paraId="2751823D" w14:textId="77777777" w:rsidR="0015153F" w:rsidRDefault="0015153F" w:rsidP="0015153F">
      <w:r>
        <w:t>6)</w:t>
      </w:r>
      <w:r>
        <w:tab/>
        <w:t>matrici di figure</w:t>
      </w:r>
    </w:p>
    <w:p w14:paraId="7CFE2903" w14:textId="77777777" w:rsidR="0015153F" w:rsidRDefault="0015153F" w:rsidP="0015153F">
      <w:r>
        <w:t>7)</w:t>
      </w:r>
      <w:r>
        <w:tab/>
        <w:t>ruote dentate e carrucole</w:t>
      </w:r>
    </w:p>
    <w:p w14:paraId="7CD6DA6F" w14:textId="50712E92" w:rsidR="00BD48D2" w:rsidRDefault="00C31517" w:rsidP="00C31517">
      <w:pPr>
        <w:pStyle w:val="Titolo3"/>
      </w:pPr>
      <w:r w:rsidRPr="00C31517">
        <w:t>Titolo: Test di Ragionamento astratto – Strategia risolutiva</w:t>
      </w:r>
    </w:p>
    <w:p w14:paraId="1F7E2310" w14:textId="74D80222" w:rsidR="00D74EC4" w:rsidRDefault="00D74EC4" w:rsidP="00D74EC4">
      <w:r>
        <w:t xml:space="preserve">La strategia risolutiva dei test di Ragionamento astratto basato su figure non cambia a seconda della </w:t>
      </w:r>
      <w:proofErr w:type="gramStart"/>
      <w:r>
        <w:t>macro categoria</w:t>
      </w:r>
      <w:proofErr w:type="gramEnd"/>
      <w:r>
        <w:t>, ma è valida per tutte le tipologie.</w:t>
      </w:r>
    </w:p>
    <w:p w14:paraId="4513D070" w14:textId="77777777" w:rsidR="00D74EC4" w:rsidRDefault="00D74EC4" w:rsidP="00D74EC4">
      <w:r>
        <w:t>Il ragionamento da fare deve essere esclusivamente teso a comprendere quale tipo di relazione lega tra loro le diverse figure proposte, analizzando:</w:t>
      </w:r>
    </w:p>
    <w:p w14:paraId="2430384C" w14:textId="77777777" w:rsidR="00D74EC4" w:rsidRDefault="00D74EC4" w:rsidP="00D74EC4">
      <w:r>
        <w:t>•</w:t>
      </w:r>
      <w:r>
        <w:tab/>
        <w:t>la tipologia delle forme e delle figure</w:t>
      </w:r>
    </w:p>
    <w:p w14:paraId="68EC8CC1" w14:textId="77777777" w:rsidR="00D74EC4" w:rsidRDefault="00D74EC4" w:rsidP="00D74EC4">
      <w:r>
        <w:t>•</w:t>
      </w:r>
      <w:r>
        <w:tab/>
        <w:t>i lati che le compongono</w:t>
      </w:r>
    </w:p>
    <w:p w14:paraId="55E0BD73" w14:textId="77777777" w:rsidR="00D74EC4" w:rsidRDefault="00D74EC4" w:rsidP="00D74EC4">
      <w:r>
        <w:t>•</w:t>
      </w:r>
      <w:r>
        <w:tab/>
        <w:t>i colori e la tessitura</w:t>
      </w:r>
    </w:p>
    <w:p w14:paraId="29D0CFDA" w14:textId="77777777" w:rsidR="00D74EC4" w:rsidRDefault="00D74EC4" w:rsidP="00D74EC4">
      <w:r>
        <w:t>•</w:t>
      </w:r>
      <w:r>
        <w:tab/>
        <w:t>l’orientamento e la disposizione nello spazio</w:t>
      </w:r>
    </w:p>
    <w:p w14:paraId="4AC2A753" w14:textId="77777777" w:rsidR="00D74EC4" w:rsidRDefault="00D74EC4" w:rsidP="00D74EC4">
      <w:r>
        <w:t>•</w:t>
      </w:r>
      <w:r>
        <w:tab/>
        <w:t>gli elementi grafici che le compongono</w:t>
      </w:r>
    </w:p>
    <w:p w14:paraId="27B2FE90" w14:textId="00236B0F" w:rsidR="00D74EC4" w:rsidRDefault="00D74EC4" w:rsidP="00D74EC4">
      <w:r>
        <w:lastRenderedPageBreak/>
        <w:t>•</w:t>
      </w:r>
      <w:r>
        <w:tab/>
        <w:t>la rotazione nello spazio</w:t>
      </w:r>
    </w:p>
    <w:p w14:paraId="2114765A" w14:textId="1DD6BCAD" w:rsidR="00C31517" w:rsidRDefault="00D74EC4" w:rsidP="00D74EC4">
      <w:r>
        <w:t>Ecco di seguito alcuni esempi di test sul Ragionamento astratto…</w:t>
      </w:r>
    </w:p>
    <w:p w14:paraId="52110918" w14:textId="455822D2" w:rsidR="00D74EC4" w:rsidRDefault="00E46EDC" w:rsidP="00E46EDC">
      <w:pPr>
        <w:pStyle w:val="Titolo3"/>
      </w:pPr>
      <w:r w:rsidRPr="00E46EDC">
        <w:t>Titolo: Test di Ragionamento astratto – Tessere del domino a corona</w:t>
      </w:r>
    </w:p>
    <w:p w14:paraId="613CAA41" w14:textId="6A5B6530" w:rsidR="00E46EDC" w:rsidRDefault="00D13246" w:rsidP="00E46EDC">
      <w:r w:rsidRPr="00D13246">
        <w:t>Individua la tessera mancante</w:t>
      </w:r>
    </w:p>
    <w:p w14:paraId="4F45CB30" w14:textId="4C7D6E0F" w:rsidR="00D13246" w:rsidRDefault="00FB4E9F" w:rsidP="00E46EDC">
      <w:r w:rsidRPr="00FB4E9F">
        <w:drawing>
          <wp:inline distT="0" distB="0" distL="0" distR="0" wp14:anchorId="4867968F" wp14:editId="68087D67">
            <wp:extent cx="3629532" cy="2076740"/>
            <wp:effectExtent l="0" t="0" r="9525" b="0"/>
            <wp:docPr id="1" name="Immagine 1" descr="Ruota composta da sei tessere di un domino. la prima tessera è 1-5, la seconda 1-3, la terza 5-3, la quarta 3-4, la quinta 1-5, la sesta è l'incognita.&#10;Sono indicate le 5 risposte possibili: A 0-5, B 3-1, C 6-0, D 4-6, 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9532" cy="2076740"/>
                    </a:xfrm>
                    <a:prstGeom prst="rect">
                      <a:avLst/>
                    </a:prstGeom>
                  </pic:spPr>
                </pic:pic>
              </a:graphicData>
            </a:graphic>
          </wp:inline>
        </w:drawing>
      </w:r>
    </w:p>
    <w:p w14:paraId="305B3B0D" w14:textId="77777777" w:rsidR="000E7CA5" w:rsidRDefault="000E7CA5" w:rsidP="000E7CA5">
      <w:r>
        <w:t xml:space="preserve">La risposta corretta è la A) </w:t>
      </w:r>
    </w:p>
    <w:p w14:paraId="36F53EB6" w14:textId="77777777" w:rsidR="000E7CA5" w:rsidRDefault="000E7CA5" w:rsidP="000E7CA5">
      <w:r>
        <w:t>Infatti, le parti delle tessere che si trovano all’esterno della corona presentano una progressione crescente, seguendo la regola del +1 (0, 1, 2, 3, 4, 5).</w:t>
      </w:r>
    </w:p>
    <w:p w14:paraId="02F41E81" w14:textId="61570058" w:rsidR="00FB4E9F" w:rsidRDefault="000E7CA5" w:rsidP="000E7CA5">
      <w:r>
        <w:t>Le parti delle tessere che si trovano all’interno, invece, hanno lo stesso valore della tessera opposta (3-3, 1-1, 5-5)</w:t>
      </w:r>
    </w:p>
    <w:p w14:paraId="61B50E01" w14:textId="37C89D39" w:rsidR="000E7CA5" w:rsidRDefault="00A75977" w:rsidP="00A75977">
      <w:pPr>
        <w:pStyle w:val="Titolo3"/>
      </w:pPr>
      <w:r w:rsidRPr="00A75977">
        <w:t>Titolo: Test di Ragionamento astratto – Tessere del domino a matrice</w:t>
      </w:r>
    </w:p>
    <w:p w14:paraId="26446F92" w14:textId="4D197FBA" w:rsidR="00A75977" w:rsidRDefault="00C45C17" w:rsidP="00A75977">
      <w:r w:rsidRPr="00C45C17">
        <w:t>Individua la tessera mancante</w:t>
      </w:r>
    </w:p>
    <w:p w14:paraId="62656672" w14:textId="77777777" w:rsidR="003945E6" w:rsidRDefault="003945E6" w:rsidP="00A75977"/>
    <w:p w14:paraId="6645F1B0" w14:textId="0A35A4E7" w:rsidR="00C45C17" w:rsidRDefault="003945E6" w:rsidP="00A75977">
      <w:r>
        <w:rPr>
          <w:noProof/>
        </w:rPr>
        <w:drawing>
          <wp:inline distT="0" distB="0" distL="0" distR="0" wp14:anchorId="359D0E11" wp14:editId="435AB745">
            <wp:extent cx="3553460" cy="2238375"/>
            <wp:effectExtent l="0" t="0" r="8890" b="9525"/>
            <wp:docPr id="2" name="Immagine 2" descr="Tre serie di tre tessere.&#10;La prima è 1-3, 3-0, 4-6.&#10;La seconda è 2-4, 4-2, 6-2.&#10;La terza è 2-5, 3-2, incognita.&#10;Sono indicate le 5 risposte possibili:&#10;A 6-5, B 3-2, C 6-3, D 5-3, 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3460" cy="2238375"/>
                    </a:xfrm>
                    <a:prstGeom prst="rect">
                      <a:avLst/>
                    </a:prstGeom>
                    <a:noFill/>
                  </pic:spPr>
                </pic:pic>
              </a:graphicData>
            </a:graphic>
          </wp:inline>
        </w:drawing>
      </w:r>
    </w:p>
    <w:p w14:paraId="3C426EDF" w14:textId="77777777" w:rsidR="00FA4A51" w:rsidRDefault="00FA4A51" w:rsidP="00FA4A51">
      <w:r>
        <w:t xml:space="preserve">La risposta corretta è la D) </w:t>
      </w:r>
    </w:p>
    <w:p w14:paraId="5BA430BC" w14:textId="77777777" w:rsidR="00FA4A51" w:rsidRDefault="00FA4A51" w:rsidP="00FA4A51">
      <w:r>
        <w:t>Infatti, la parte in alto della terza tessera è data dalla somma delle parti in alto delle prime due tessere della stessa riga (1 + 3 = 4; 2 + 4 = 6; 2 + 3 = 5).</w:t>
      </w:r>
    </w:p>
    <w:p w14:paraId="4703F102" w14:textId="294FDE38" w:rsidR="00A75B54" w:rsidRDefault="00FA4A51" w:rsidP="00FA4A51">
      <w:r>
        <w:lastRenderedPageBreak/>
        <w:t>La parte in basso della terza tessera, invece, è data dalla sottrazione delle parti in basso delle prime due tessere della stessa riga (6 – 0 = 6; 4 – 2 = 2; 5 – 2 = 3)</w:t>
      </w:r>
      <w:r w:rsidR="004A4728">
        <w:t>.</w:t>
      </w:r>
    </w:p>
    <w:p w14:paraId="6ACC667B" w14:textId="3EBC35F4" w:rsidR="00FA4A51" w:rsidRDefault="009A51FD" w:rsidP="009A51FD">
      <w:pPr>
        <w:pStyle w:val="Titolo3"/>
      </w:pPr>
      <w:r w:rsidRPr="009A51FD">
        <w:t>Titolo: Test di Ragionamento astratto – Sequenza di figure (1)</w:t>
      </w:r>
    </w:p>
    <w:p w14:paraId="556EA9FB" w14:textId="15BF3F9E" w:rsidR="009A51FD" w:rsidRDefault="00C67B7D" w:rsidP="009A51FD">
      <w:r w:rsidRPr="00C67B7D">
        <w:t>Individua la figura che completa la serie</w:t>
      </w:r>
    </w:p>
    <w:p w14:paraId="64F83E2D" w14:textId="38A6553F" w:rsidR="009F1C05" w:rsidRDefault="009F1C05" w:rsidP="009A51FD">
      <w:r w:rsidRPr="009F1C05">
        <w:drawing>
          <wp:inline distT="0" distB="0" distL="0" distR="0" wp14:anchorId="64BE3BAA" wp14:editId="2F82910B">
            <wp:extent cx="3248478" cy="543001"/>
            <wp:effectExtent l="0" t="0" r="0" b="9525"/>
            <wp:docPr id="3" name="Immagine 3" descr="Serie di 4 rettangoli. Il primo ha un segmento dall'angolo in basso a sinistra verso il centro, il secondo da metà del lato sinistro al centro, il terzo dall'angolo superiore sinistro al centro, il quarto dalla metà del lato superiore al centro. Segue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478" cy="543001"/>
                    </a:xfrm>
                    <a:prstGeom prst="rect">
                      <a:avLst/>
                    </a:prstGeom>
                  </pic:spPr>
                </pic:pic>
              </a:graphicData>
            </a:graphic>
          </wp:inline>
        </w:drawing>
      </w:r>
    </w:p>
    <w:p w14:paraId="60211EB0" w14:textId="1C37E9F7" w:rsidR="009F1C05" w:rsidRDefault="00E57F4B" w:rsidP="009A51FD">
      <w:r w:rsidRPr="00E57F4B">
        <w:drawing>
          <wp:inline distT="0" distB="0" distL="0" distR="0" wp14:anchorId="3F3B0D0F" wp14:editId="2E8C9CE5">
            <wp:extent cx="4372585" cy="504895"/>
            <wp:effectExtent l="0" t="0" r="9525" b="9525"/>
            <wp:docPr id="5" name="Immagine 5" descr="Risposte possibili: A rettangolo vuoto, B rettangolo con segmento dalla metà del lòato destro al centro, C rettangolo con segmento dalla metà del lato in basso al centro, D rettangolo con segmento dall'angolo in basso a a sinistra al centro, E rettangolo con segmento dall'0angolo superiore destro a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2585" cy="504895"/>
                    </a:xfrm>
                    <a:prstGeom prst="rect">
                      <a:avLst/>
                    </a:prstGeom>
                  </pic:spPr>
                </pic:pic>
              </a:graphicData>
            </a:graphic>
          </wp:inline>
        </w:drawing>
      </w:r>
    </w:p>
    <w:p w14:paraId="0121E05D" w14:textId="77777777" w:rsidR="005D1B39" w:rsidRDefault="005D1B39" w:rsidP="005D1B39">
      <w:r>
        <w:t xml:space="preserve">La risposta corretta è la E) </w:t>
      </w:r>
    </w:p>
    <w:p w14:paraId="28176CC4" w14:textId="60C1AEB8" w:rsidR="00E57F4B" w:rsidRDefault="005D1B39" w:rsidP="005D1B39">
      <w:r>
        <w:t>Infatti, tutte le figure sono formate da un rettangolo esterno identico e l’unica cosa che varia è il segmento interno che ruota in senso orario di 45°, cominciando dall’angolo inferiore sinistro. Si sposta quindi a metà del lato sinistro del rettangolo, poi nell’angolo superiore sinistro, poi al centro del lato superiore. La figura che completa la serie, dunque, deve avere il segmento nell’angolo superiore destro del rettangolo</w:t>
      </w:r>
    </w:p>
    <w:p w14:paraId="0158BC2A" w14:textId="28EB6D83" w:rsidR="00B60B26" w:rsidRDefault="00152069" w:rsidP="00152069">
      <w:pPr>
        <w:pStyle w:val="Titolo3"/>
      </w:pPr>
      <w:r w:rsidRPr="00152069">
        <w:t>Titolo: Test di Ragionamento astratto – Sequenza di figure (2)</w:t>
      </w:r>
    </w:p>
    <w:p w14:paraId="6AD4FDF3" w14:textId="23484FEF" w:rsidR="00152069" w:rsidRDefault="008F6110" w:rsidP="00152069">
      <w:r w:rsidRPr="008F6110">
        <w:t>Individua la figura che completa la serie</w:t>
      </w:r>
    </w:p>
    <w:p w14:paraId="282F39A0" w14:textId="42EBADC7" w:rsidR="008F6110" w:rsidRDefault="00F311B4" w:rsidP="00152069">
      <w:r w:rsidRPr="00F311B4">
        <w:drawing>
          <wp:inline distT="0" distB="0" distL="0" distR="0" wp14:anchorId="008F389B" wp14:editId="4F25079C">
            <wp:extent cx="3200847" cy="704948"/>
            <wp:effectExtent l="0" t="0" r="0" b="0"/>
            <wp:docPr id="6" name="Immagine 6" descr="Serie composta da triangolo isoscele, rettangolo, pentagono, esagono,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847" cy="704948"/>
                    </a:xfrm>
                    <a:prstGeom prst="rect">
                      <a:avLst/>
                    </a:prstGeom>
                  </pic:spPr>
                </pic:pic>
              </a:graphicData>
            </a:graphic>
          </wp:inline>
        </w:drawing>
      </w:r>
    </w:p>
    <w:p w14:paraId="66767B5A" w14:textId="7CFF8876" w:rsidR="00F311B4" w:rsidRDefault="00621655" w:rsidP="00152069">
      <w:r w:rsidRPr="00621655">
        <w:drawing>
          <wp:inline distT="0" distB="0" distL="0" distR="0" wp14:anchorId="205C42F0" wp14:editId="01B68EBA">
            <wp:extent cx="4448796" cy="523948"/>
            <wp:effectExtent l="0" t="0" r="9525" b="9525"/>
            <wp:docPr id="7" name="Immagine 7" descr="Risposte possibili:&#10;A cerchio, B rettangolo, D ettagono, D ottagono, E triangolo rett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8796" cy="523948"/>
                    </a:xfrm>
                    <a:prstGeom prst="rect">
                      <a:avLst/>
                    </a:prstGeom>
                  </pic:spPr>
                </pic:pic>
              </a:graphicData>
            </a:graphic>
          </wp:inline>
        </w:drawing>
      </w:r>
    </w:p>
    <w:p w14:paraId="148CEC1D" w14:textId="77777777" w:rsidR="006138C4" w:rsidRDefault="006138C4" w:rsidP="006138C4">
      <w:r>
        <w:t xml:space="preserve">La risposta corretta è la C) </w:t>
      </w:r>
    </w:p>
    <w:p w14:paraId="722323E1" w14:textId="538E2D9E" w:rsidR="00621655" w:rsidRDefault="006138C4" w:rsidP="006138C4">
      <w:proofErr w:type="gramStart"/>
      <w:r>
        <w:t>Infatti</w:t>
      </w:r>
      <w:proofErr w:type="gramEnd"/>
      <w:r>
        <w:t xml:space="preserve"> le figure, procedendo da sinistra a destra, incrementano di volta in volta i lati con una progressione di + 1 (la prima figura è un triangolo, poi un rettangolo, poi un pentagono ed infine un esagono). La figura che completa la sequenza è, dunque, un ettagono composto da 7 lati.</w:t>
      </w:r>
    </w:p>
    <w:p w14:paraId="1078DB26" w14:textId="5D61CA01" w:rsidR="006138C4" w:rsidRDefault="00F25434" w:rsidP="00F25434">
      <w:pPr>
        <w:pStyle w:val="Titolo3"/>
      </w:pPr>
      <w:r w:rsidRPr="00F25434">
        <w:t>Titolo: Test di Ragionamento astratto – Figure da scartare</w:t>
      </w:r>
    </w:p>
    <w:p w14:paraId="0B8F69C6" w14:textId="7B052B62" w:rsidR="00F25434" w:rsidRDefault="000552AD" w:rsidP="00F25434">
      <w:r w:rsidRPr="000552AD">
        <w:t>Individua la figura da scartare</w:t>
      </w:r>
    </w:p>
    <w:p w14:paraId="105E48F6" w14:textId="715F8EEC" w:rsidR="000552AD" w:rsidRDefault="00EE4AC0" w:rsidP="00F25434">
      <w:r w:rsidRPr="00EE4AC0">
        <w:drawing>
          <wp:inline distT="0" distB="0" distL="0" distR="0" wp14:anchorId="443F373A" wp14:editId="0BE403EC">
            <wp:extent cx="4286848" cy="981212"/>
            <wp:effectExtent l="0" t="0" r="0" b="9525"/>
            <wp:docPr id="8" name="Immagine 8" descr="Serie composta da: A rombo a righe con connettore con linea che parte dall'apice a destra e finisce in alto, rettangolo0 bianco con connettore a linea che parte da angolo in basso a sinistra e finisce in alto, esagono grigio con connettore a linea che parte da angolo a sinistra e prosegue in alto, rombo con croce con connettore a linea che parte da angolo a sinistra e finisce in basso, triangolo nero con connettore a linea che parte da angolo a destra e finisce in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6848" cy="981212"/>
                    </a:xfrm>
                    <a:prstGeom prst="rect">
                      <a:avLst/>
                    </a:prstGeom>
                  </pic:spPr>
                </pic:pic>
              </a:graphicData>
            </a:graphic>
          </wp:inline>
        </w:drawing>
      </w:r>
    </w:p>
    <w:p w14:paraId="048E8285" w14:textId="77777777" w:rsidR="00E5104D" w:rsidRDefault="00E5104D" w:rsidP="00E5104D">
      <w:r>
        <w:t xml:space="preserve">La risposta corretta è la D) </w:t>
      </w:r>
    </w:p>
    <w:p w14:paraId="6A31E621" w14:textId="77777777" w:rsidR="00E5104D" w:rsidRDefault="00E5104D" w:rsidP="00E5104D">
      <w:r>
        <w:t xml:space="preserve">In questo caso, infatti, non interessa né la forma, né il riempimento, né da quanti lati la figura è composta. </w:t>
      </w:r>
    </w:p>
    <w:p w14:paraId="79FAEA1E" w14:textId="6BA9132B" w:rsidR="00EE4AC0" w:rsidRDefault="00E5104D" w:rsidP="00E5104D">
      <w:r>
        <w:lastRenderedPageBreak/>
        <w:t>Bisogna porre attenzione solamente alle frecce. Puntano tutte verso l’alto, meno quella della figura D) che è appunto da scartare.</w:t>
      </w:r>
    </w:p>
    <w:p w14:paraId="50515A8C" w14:textId="497B4A6A" w:rsidR="00E5104D" w:rsidRDefault="00743FBC" w:rsidP="00743FBC">
      <w:pPr>
        <w:pStyle w:val="Titolo3"/>
      </w:pPr>
      <w:r w:rsidRPr="00743FBC">
        <w:t>Titolo: Test di Ragionamento astratto – Relazioni tra figure</w:t>
      </w:r>
    </w:p>
    <w:p w14:paraId="547E2BC8" w14:textId="77777777" w:rsidR="00D4262C" w:rsidRDefault="00D4262C" w:rsidP="00743FBC"/>
    <w:p w14:paraId="19E29DE6" w14:textId="018C151D" w:rsidR="00743FBC" w:rsidRDefault="00D4262C" w:rsidP="00743FBC">
      <w:r>
        <w:rPr>
          <w:noProof/>
        </w:rPr>
        <w:drawing>
          <wp:inline distT="0" distB="0" distL="0" distR="0" wp14:anchorId="180C1FE9" wp14:editId="1689E67B">
            <wp:extent cx="4182110" cy="409575"/>
            <wp:effectExtent l="0" t="0" r="8890" b="9525"/>
            <wp:docPr id="9" name="Immagine 9" descr="Equazione: triangolo con base in basso, rettangolo bianco e nero con lato nero in basso, segnale di divieto con barra da alto sinistra a basso destra sta a rettangolo bianco e nero con lato nero a sinistra, divieto con barra da basso sinistra a lato destra, triangolo con base a sinistra come smile cuore pagina con lembo in basso a destra sta a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110" cy="409575"/>
                    </a:xfrm>
                    <a:prstGeom prst="rect">
                      <a:avLst/>
                    </a:prstGeom>
                    <a:noFill/>
                  </pic:spPr>
                </pic:pic>
              </a:graphicData>
            </a:graphic>
          </wp:inline>
        </w:drawing>
      </w:r>
    </w:p>
    <w:p w14:paraId="60573C77" w14:textId="77777777" w:rsidR="006D019F" w:rsidRDefault="006D019F" w:rsidP="00743FBC"/>
    <w:p w14:paraId="7612B9AC" w14:textId="725B3A55" w:rsidR="00D4262C" w:rsidRDefault="006D019F" w:rsidP="00743FBC">
      <w:r>
        <w:rPr>
          <w:noProof/>
        </w:rPr>
        <w:drawing>
          <wp:inline distT="0" distB="0" distL="0" distR="0" wp14:anchorId="5E3DD78C" wp14:editId="26F9D1EA">
            <wp:extent cx="4267835" cy="685800"/>
            <wp:effectExtent l="0" t="0" r="0" b="0"/>
            <wp:docPr id="10" name="Immagine 10" descr="Risposte possibili:&#10;A: pagina con lembo in alto a sinistra, smile orizzontale con occhi a sinistra, cuore.&#10;B: cuore capovolto, pagina con lembo in basso a sinistra, smile orizzontale con occhi a destra.&#10;C: smile con occhi a sinistra, cuore capovolto a sinistra, pagina con lembo in basso a sinistra,.&#10;D: cuore capovolto a destra, pagina con lembo in basso a sinistra, smile orizzontale con occhi a destra.&#10;E: smile capovolto, cuore capovolto, pagina con lembo in alto a sin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835" cy="685800"/>
                    </a:xfrm>
                    <a:prstGeom prst="rect">
                      <a:avLst/>
                    </a:prstGeom>
                    <a:noFill/>
                  </pic:spPr>
                </pic:pic>
              </a:graphicData>
            </a:graphic>
          </wp:inline>
        </w:drawing>
      </w:r>
    </w:p>
    <w:p w14:paraId="43F52426" w14:textId="77777777" w:rsidR="00C608D8" w:rsidRDefault="00C608D8" w:rsidP="00C608D8">
      <w:r>
        <w:t xml:space="preserve">La risposta corretta è la D) </w:t>
      </w:r>
    </w:p>
    <w:p w14:paraId="2E789754" w14:textId="77777777" w:rsidR="00C608D8" w:rsidRDefault="00C608D8" w:rsidP="00C608D8">
      <w:r>
        <w:t>Infatti, le figure dei primi termini della relazione seguono questa regola:</w:t>
      </w:r>
    </w:p>
    <w:p w14:paraId="63523CF7" w14:textId="77777777" w:rsidR="00C608D8" w:rsidRDefault="00C608D8" w:rsidP="00C608D8">
      <w:r>
        <w:t>•</w:t>
      </w:r>
      <w:r>
        <w:tab/>
        <w:t>il quadrato in seconda posizione, ruotando di 90° in senso orario, diventa la prima figura dopo il segno di divisione</w:t>
      </w:r>
    </w:p>
    <w:p w14:paraId="64F9CC8F" w14:textId="77777777" w:rsidR="00C608D8" w:rsidRDefault="00C608D8" w:rsidP="00C608D8">
      <w:r>
        <w:t>•</w:t>
      </w:r>
      <w:r>
        <w:tab/>
        <w:t>il segno di divieto in terza posizione, ruotando a sua volta di 90° sempre in senso orario, diventa la seconda figura dopo la divisione</w:t>
      </w:r>
    </w:p>
    <w:p w14:paraId="5E297B50" w14:textId="77777777" w:rsidR="00C608D8" w:rsidRDefault="00C608D8" w:rsidP="00C608D8">
      <w:r>
        <w:t>•</w:t>
      </w:r>
      <w:r>
        <w:tab/>
        <w:t>il triangolo in prima posizione, ruotando di 90° in senso orario, diventa la terza figura dopo il segno di divisione</w:t>
      </w:r>
    </w:p>
    <w:p w14:paraId="786CA571" w14:textId="77777777" w:rsidR="00C608D8" w:rsidRDefault="00C608D8" w:rsidP="00C608D8">
      <w:r>
        <w:t>Ne consegue che:</w:t>
      </w:r>
    </w:p>
    <w:p w14:paraId="7B13EA24" w14:textId="77777777" w:rsidR="00C608D8" w:rsidRDefault="00C608D8" w:rsidP="00C608D8">
      <w:r>
        <w:t>•</w:t>
      </w:r>
      <w:r>
        <w:tab/>
        <w:t>il cuore, ruotando di 90° in senso orario, diventa la prima figura dopo il segno di divisione</w:t>
      </w:r>
    </w:p>
    <w:p w14:paraId="460A5E4A" w14:textId="77777777" w:rsidR="00C608D8" w:rsidRDefault="00C608D8" w:rsidP="00C608D8">
      <w:r>
        <w:t>•</w:t>
      </w:r>
      <w:r>
        <w:tab/>
        <w:t xml:space="preserve"> il foglio di carta ripiegato, ruotando di 90° in senso orario, diventa la seconda figura</w:t>
      </w:r>
    </w:p>
    <w:p w14:paraId="30D9C258" w14:textId="47F90965" w:rsidR="006D019F" w:rsidRDefault="00C608D8" w:rsidP="00C608D8">
      <w:r>
        <w:t>•</w:t>
      </w:r>
      <w:r>
        <w:tab/>
        <w:t>la faccina, ruotando sempre di 90° in senso orario, diventa la terza figura</w:t>
      </w:r>
    </w:p>
    <w:p w14:paraId="37EA5191" w14:textId="3EBD45E4" w:rsidR="00C608D8" w:rsidRDefault="00A07938" w:rsidP="00A07938">
      <w:pPr>
        <w:pStyle w:val="Titolo3"/>
      </w:pPr>
      <w:r w:rsidRPr="00A07938">
        <w:t>Titolo: Test di Ragionamento astratto – Successioni di figure</w:t>
      </w:r>
    </w:p>
    <w:p w14:paraId="7E2F1105" w14:textId="5D4AB7DE" w:rsidR="00A07938" w:rsidRDefault="00904B71" w:rsidP="00A07938">
      <w:r w:rsidRPr="00904B71">
        <w:t>Trova la figura che completa la seguente serie</w:t>
      </w:r>
    </w:p>
    <w:p w14:paraId="7E21A593" w14:textId="167CA7E0" w:rsidR="006F4CE0" w:rsidRDefault="006F4CE0" w:rsidP="00A07938">
      <w:r w:rsidRPr="006F4CE0">
        <w:drawing>
          <wp:inline distT="0" distB="0" distL="0" distR="0" wp14:anchorId="726BB6E5" wp14:editId="5EB5F9BB">
            <wp:extent cx="4277322" cy="704948"/>
            <wp:effectExtent l="0" t="0" r="9525" b="0"/>
            <wp:docPr id="11" name="Immagine 11" descr="Serie di quadrati: il primo ha un quadrato nero nell'angolo in basso a sinistra, un cuore al centro e un pallino blu in alto a destra; il secondo ha il quadrato nero al centro, il cuore nell'angolo in basso a sinistra, il pallino blu nell'angolo in basso a destra; il terzo ha il quadrato nero in alto a destra, il cuore al centro, il pallino blu in basso a sinistra; il quarto ha il quadrati nero al centro, il cuore nell'angolo in alto a destra, il pallino blu nell'angolo in alto a sinistra; il quinto è l'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7322" cy="704948"/>
                    </a:xfrm>
                    <a:prstGeom prst="rect">
                      <a:avLst/>
                    </a:prstGeom>
                  </pic:spPr>
                </pic:pic>
              </a:graphicData>
            </a:graphic>
          </wp:inline>
        </w:drawing>
      </w:r>
    </w:p>
    <w:p w14:paraId="47410940" w14:textId="45A2FBF8" w:rsidR="00904B71" w:rsidRDefault="008F6C83" w:rsidP="00A07938">
      <w:r w:rsidRPr="008F6C83">
        <w:drawing>
          <wp:inline distT="0" distB="0" distL="0" distR="0" wp14:anchorId="7BD05E63" wp14:editId="684587E2">
            <wp:extent cx="4906060" cy="647790"/>
            <wp:effectExtent l="0" t="0" r="8890" b="0"/>
            <wp:docPr id="12" name="Immagine 12" descr="Risposte possibili:&#10;A quadrato in basso a destra, cuore in alto a sinistra, pallino in basso a sinistra;&#10;B quadrato in alto a destra, cuore in basso a sinistra, pallini in alto a destra;&#10;C quadrato in basso a sinistra, cuore al centro, pallini in alto a sinistra;&#10;D quadrato in alto a sinistra, cuore in basso a sinistra, pallino in alto a destra, E quadrato in basso a sinistra, cuore a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6060" cy="647790"/>
                    </a:xfrm>
                    <a:prstGeom prst="rect">
                      <a:avLst/>
                    </a:prstGeom>
                  </pic:spPr>
                </pic:pic>
              </a:graphicData>
            </a:graphic>
          </wp:inline>
        </w:drawing>
      </w:r>
    </w:p>
    <w:p w14:paraId="0E386898" w14:textId="77777777" w:rsidR="008121BF" w:rsidRDefault="008121BF" w:rsidP="008121BF">
      <w:r>
        <w:t xml:space="preserve">La risposta corretta è la C) </w:t>
      </w:r>
    </w:p>
    <w:p w14:paraId="25115162" w14:textId="77777777" w:rsidR="008121BF" w:rsidRDefault="008121BF" w:rsidP="008121BF">
      <w:r>
        <w:t>Le tre figure interne al quadrato seguono tre tipi di movimenti diversi.</w:t>
      </w:r>
    </w:p>
    <w:p w14:paraId="246BDEFD" w14:textId="77777777" w:rsidR="008121BF" w:rsidRDefault="008121BF" w:rsidP="008121BF">
      <w:r>
        <w:lastRenderedPageBreak/>
        <w:t>•</w:t>
      </w:r>
      <w:r>
        <w:tab/>
        <w:t>Il quadrato blu si sposta lungo la diagonale del quadrato più grande, spostandosi dall’angolo inferiore sinistro all’angolo superiore destro e tornando poi indietro.</w:t>
      </w:r>
    </w:p>
    <w:p w14:paraId="59566733" w14:textId="77777777" w:rsidR="008121BF" w:rsidRDefault="008121BF" w:rsidP="008121BF">
      <w:r>
        <w:t>•</w:t>
      </w:r>
      <w:r>
        <w:tab/>
        <w:t>Il cuore prende sempre il posto occupato dal quadrato blu nella figura precedente</w:t>
      </w:r>
    </w:p>
    <w:p w14:paraId="18A9351C" w14:textId="5098A575" w:rsidR="008F6C83" w:rsidRDefault="008121BF" w:rsidP="008121BF">
      <w:r>
        <w:t>•</w:t>
      </w:r>
      <w:r>
        <w:tab/>
        <w:t>Il pallino celeste, invece, si sposta in senso orario negli angoli del quadrato grande. Quindi, prima l’angolo superiore destro, poi l’angolo inferiore destro, angolo inferiore sinistro, angolo superiore destro</w:t>
      </w:r>
      <w:r>
        <w:t>.</w:t>
      </w:r>
    </w:p>
    <w:p w14:paraId="0B1049E8" w14:textId="4A50E55F" w:rsidR="008121BF" w:rsidRDefault="00965307" w:rsidP="00965307">
      <w:pPr>
        <w:pStyle w:val="Titolo3"/>
      </w:pPr>
      <w:r w:rsidRPr="00965307">
        <w:t>Titolo: Test di Ragionamento astratto – Matrici di figure</w:t>
      </w:r>
    </w:p>
    <w:p w14:paraId="1C7C39B7" w14:textId="0717277D" w:rsidR="00965307" w:rsidRDefault="00D821DA" w:rsidP="00965307">
      <w:r w:rsidRPr="00D821DA">
        <w:t>Individua la figura mancante in questa matrice di figure</w:t>
      </w:r>
    </w:p>
    <w:p w14:paraId="1E528AD4" w14:textId="356212AE" w:rsidR="00D821DA" w:rsidRDefault="00FD00CE" w:rsidP="00965307">
      <w:r w:rsidRPr="00FD00CE">
        <w:drawing>
          <wp:inline distT="0" distB="0" distL="0" distR="0" wp14:anchorId="4FE252AD" wp14:editId="7421712A">
            <wp:extent cx="1343212" cy="1609950"/>
            <wp:effectExtent l="0" t="0" r="0" b="9525"/>
            <wp:docPr id="13" name="Immagine 13" descr="Prima riga, da sinistra a destra: prima figura quadrato con croce con pallino con triangolo; seconda figura triangolo con pallino, quarta figura quadrato con croce.&#10;Seconda riga: prima figura quadrato con triangolo, seconda figura triangolo, terza figura quadrato.&#10;Terza riga: prima figura croce con pallino, pallino,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3212" cy="1609950"/>
                    </a:xfrm>
                    <a:prstGeom prst="rect">
                      <a:avLst/>
                    </a:prstGeom>
                  </pic:spPr>
                </pic:pic>
              </a:graphicData>
            </a:graphic>
          </wp:inline>
        </w:drawing>
      </w:r>
    </w:p>
    <w:p w14:paraId="0E737D7F" w14:textId="7179EBD5" w:rsidR="00FD00CE" w:rsidRDefault="00A07D2C" w:rsidP="00965307">
      <w:r w:rsidRPr="00A07D2C">
        <w:drawing>
          <wp:inline distT="0" distB="0" distL="0" distR="0" wp14:anchorId="69944C43" wp14:editId="4C1DDB0E">
            <wp:extent cx="4267796" cy="476316"/>
            <wp:effectExtent l="0" t="0" r="0" b="0"/>
            <wp:docPr id="14" name="Immagine 14" descr="Risposte possibili:&#10;A quadrato con pallino, B croce, C triangolo, D quadrato con croce, E mezza c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7796" cy="476316"/>
                    </a:xfrm>
                    <a:prstGeom prst="rect">
                      <a:avLst/>
                    </a:prstGeom>
                  </pic:spPr>
                </pic:pic>
              </a:graphicData>
            </a:graphic>
          </wp:inline>
        </w:drawing>
      </w:r>
    </w:p>
    <w:p w14:paraId="0C0F7C9A" w14:textId="77777777" w:rsidR="00AD0073" w:rsidRDefault="00AD0073" w:rsidP="00AD0073">
      <w:r>
        <w:t xml:space="preserve">La risposta corretta è la B) </w:t>
      </w:r>
    </w:p>
    <w:p w14:paraId="492BD465" w14:textId="77777777" w:rsidR="00AD0073" w:rsidRDefault="00AD0073" w:rsidP="00AD0073">
      <w:r>
        <w:t>Nelle matrici di figure bisogna condurre un ragionamento sia sulle righe, sia sulle colonne.</w:t>
      </w:r>
    </w:p>
    <w:p w14:paraId="3180063A" w14:textId="77777777" w:rsidR="00AD0073" w:rsidRDefault="00AD0073" w:rsidP="00AD0073">
      <w:r>
        <w:t>Si nota subito che nella prima e nella seconda riga la prima figura è il risultato della somma della seconda e della terza figura sulla stessa riga.</w:t>
      </w:r>
    </w:p>
    <w:p w14:paraId="177BA941" w14:textId="77777777" w:rsidR="00AD0073" w:rsidRDefault="00AD0073" w:rsidP="00AD0073"/>
    <w:p w14:paraId="6D593D17" w14:textId="30697497" w:rsidR="00A07D2C" w:rsidRDefault="00AD0073" w:rsidP="00AD0073">
      <w:r>
        <w:t>Per quanto riguarda le colonne, invece, si nota che la terza figura della colonna è il risultato della sottrazione della prima e della seconda figura della colonna.</w:t>
      </w:r>
    </w:p>
    <w:p w14:paraId="58AA89CA" w14:textId="4AE18AB2" w:rsidR="008D36BF" w:rsidRDefault="007F2B4F" w:rsidP="007F2B4F">
      <w:pPr>
        <w:pStyle w:val="Titolo3"/>
      </w:pPr>
      <w:r w:rsidRPr="007F2B4F">
        <w:t>Titolo: Test di Ragionamento astratto – Matrici con le carte</w:t>
      </w:r>
    </w:p>
    <w:p w14:paraId="4992B28B" w14:textId="66235AFD" w:rsidR="00D73584" w:rsidRDefault="00924A1D" w:rsidP="00D73584">
      <w:r w:rsidRPr="00924A1D">
        <w:t>Individua la carta mancante in questa matrice di carte francesi</w:t>
      </w:r>
    </w:p>
    <w:p w14:paraId="567C8482" w14:textId="756688A1" w:rsidR="00D73584" w:rsidRDefault="00D73584" w:rsidP="00D73584">
      <w:r w:rsidRPr="00D73584">
        <w:lastRenderedPageBreak/>
        <w:drawing>
          <wp:inline distT="0" distB="0" distL="0" distR="0" wp14:anchorId="7B17B7D9" wp14:editId="3FE5BEFF">
            <wp:extent cx="2410161" cy="3162741"/>
            <wp:effectExtent l="0" t="0" r="9525" b="0"/>
            <wp:docPr id="15" name="Immagine 15" descr="Prima riga, da sinistra a destra: 6 di fiori, 4 di cuori, 2 di fiori.&#10;Seconda riga: 2 di picche, 2 di fiori, 4 di picche.&#10;Terza riga: 8 di fiori, 2 di cuori,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0161" cy="3162741"/>
                    </a:xfrm>
                    <a:prstGeom prst="rect">
                      <a:avLst/>
                    </a:prstGeom>
                  </pic:spPr>
                </pic:pic>
              </a:graphicData>
            </a:graphic>
          </wp:inline>
        </w:drawing>
      </w:r>
    </w:p>
    <w:p w14:paraId="799477D4" w14:textId="39F514DD" w:rsidR="00924A1D" w:rsidRDefault="00B25DD2" w:rsidP="00D73584">
      <w:r w:rsidRPr="00B25DD2">
        <w:drawing>
          <wp:inline distT="0" distB="0" distL="0" distR="0" wp14:anchorId="7E4E8C30" wp14:editId="607F72B6">
            <wp:extent cx="6120130" cy="1210945"/>
            <wp:effectExtent l="0" t="0" r="0" b="8255"/>
            <wp:docPr id="16" name="Immagine 16" descr="Risposte possibili: A 6 di picche, B sei di quadri, C 6 fiori, D di picche, E due di cu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210945"/>
                    </a:xfrm>
                    <a:prstGeom prst="rect">
                      <a:avLst/>
                    </a:prstGeom>
                  </pic:spPr>
                </pic:pic>
              </a:graphicData>
            </a:graphic>
          </wp:inline>
        </w:drawing>
      </w:r>
    </w:p>
    <w:p w14:paraId="2BC098C4" w14:textId="77777777" w:rsidR="00A25EEB" w:rsidRDefault="00A25EEB" w:rsidP="00A25EEB">
      <w:r>
        <w:t xml:space="preserve">La risposta corretta è la C) </w:t>
      </w:r>
    </w:p>
    <w:p w14:paraId="16B15F96" w14:textId="77777777" w:rsidR="00A25EEB" w:rsidRDefault="00A25EEB" w:rsidP="00A25EEB">
      <w:r>
        <w:t>In questa matrice di carte francesi bisogna condurre un ragionamento sia sulle righe, sia sulle colonne, tenendo conto dei colori e dei semi delle carte.</w:t>
      </w:r>
    </w:p>
    <w:p w14:paraId="2DACC2CD" w14:textId="77777777" w:rsidR="00A25EEB" w:rsidRDefault="00A25EEB" w:rsidP="00A25EEB">
      <w:r>
        <w:t>•</w:t>
      </w:r>
      <w:r>
        <w:tab/>
        <w:t>Nella prima riga abbiamo un 6 di Fiori (carta nera), un 4 di Cuori (carta rossa) e infine un 2 di Fiori (carta nera). La regola sembrerebbe essere che viene sottratta la carta rossa dalla carta nera per dare come risultato il 2 di Fiori (cioè dello stesso seme della prima carta della riga)</w:t>
      </w:r>
    </w:p>
    <w:p w14:paraId="57BA0CFC" w14:textId="77777777" w:rsidR="00A25EEB" w:rsidRDefault="00A25EEB" w:rsidP="00A25EEB">
      <w:r>
        <w:t>•</w:t>
      </w:r>
      <w:r>
        <w:tab/>
        <w:t>Nella seconda riga abbiamo un 2 di Picche (carta nera), un 2 di Fiori (carta nera) e un 4 di Picche (carta nera). In questo caso, dunque, le carte non vengono più sottratte, ma vengono sommate visto che le prime due carte sono entrambe nere. Il risultato è un 4 di Picche (dello stesso seme della prima carta della riga).</w:t>
      </w:r>
    </w:p>
    <w:p w14:paraId="17910993" w14:textId="77777777" w:rsidR="00A25EEB" w:rsidRDefault="00A25EEB" w:rsidP="00A25EEB">
      <w:r>
        <w:t>•</w:t>
      </w:r>
      <w:r>
        <w:tab/>
        <w:t xml:space="preserve">Nella terza riga abbiamo un 8 di fiori (carta nera), un 2 di Cuori (carta rossa). Seguendo la regola delle prime 2 righe, dunque, le carte dovranno essere sottratte tra loro e la carta cercata sarà un 6. Il seme, seguendo la regola già vista per le prime 2 righe, sarà uguale al seme della prima carta della riga. </w:t>
      </w:r>
      <w:proofErr w:type="gramStart"/>
      <w:r>
        <w:t>Dunque</w:t>
      </w:r>
      <w:proofErr w:type="gramEnd"/>
      <w:r>
        <w:t xml:space="preserve"> la soluzione dovrà essere un 6 di Fiori. Ma il ragionamento è ancora da verificare anche per le colonne!</w:t>
      </w:r>
    </w:p>
    <w:p w14:paraId="322900B4" w14:textId="77777777" w:rsidR="00A25EEB" w:rsidRDefault="00A25EEB" w:rsidP="00A25EEB"/>
    <w:p w14:paraId="6A0CCAFC" w14:textId="77777777" w:rsidR="00A25EEB" w:rsidRDefault="00A25EEB" w:rsidP="00A25EEB">
      <w:r>
        <w:t>Studiamo le carte delle colonne per vedere se il ragionamento fatto è giusto.</w:t>
      </w:r>
    </w:p>
    <w:p w14:paraId="07D41E56" w14:textId="77777777" w:rsidR="00A25EEB" w:rsidRDefault="00A25EEB" w:rsidP="00A25EEB">
      <w:r>
        <w:lastRenderedPageBreak/>
        <w:t>•</w:t>
      </w:r>
      <w:r>
        <w:tab/>
        <w:t>Prima colonna 6 di Fiori (carta nera) e 2 di Picche (carta nera). Risultato 8 di Fiori. Anche qui il ragionamento già fatto funziona</w:t>
      </w:r>
    </w:p>
    <w:p w14:paraId="6F9C7539" w14:textId="77777777" w:rsidR="00A25EEB" w:rsidRDefault="00A25EEB" w:rsidP="00A25EEB">
      <w:r>
        <w:t>•</w:t>
      </w:r>
      <w:r>
        <w:tab/>
        <w:t>Seconda colonna 4 di Cuori (carta rossa) e 2 di Fiori (carta nera). Risultato 2 di Cuori. Ok</w:t>
      </w:r>
    </w:p>
    <w:p w14:paraId="0A2E23B3" w14:textId="6789D6A8" w:rsidR="008B6FC2" w:rsidRDefault="00A25EEB" w:rsidP="00A25EEB">
      <w:r>
        <w:t>•</w:t>
      </w:r>
      <w:r>
        <w:tab/>
        <w:t>Terza colonna 2 di Fiori (carta nera) e 4 di Picche (carta nera). La soluzione conferma il ragionamento fatto per le righe: la chiave è proprio il 6 di Fiori</w:t>
      </w:r>
      <w:r>
        <w:t>.</w:t>
      </w:r>
    </w:p>
    <w:p w14:paraId="2DFCDBCD" w14:textId="1915BF3E" w:rsidR="00A25EEB" w:rsidRDefault="000A42DF" w:rsidP="000A42DF">
      <w:pPr>
        <w:pStyle w:val="Titolo3"/>
      </w:pPr>
      <w:r w:rsidRPr="000A42DF">
        <w:t>Titolo: Test di Ragionamento astratto – Ruote dentate</w:t>
      </w:r>
    </w:p>
    <w:p w14:paraId="72567394" w14:textId="4AA4EE6E" w:rsidR="000A42DF" w:rsidRDefault="003734E6" w:rsidP="000A42DF">
      <w:r w:rsidRPr="003734E6">
        <w:t>Se la ruota dentata C gira in senso orario, in che senso gira la ruota piccola F?</w:t>
      </w:r>
    </w:p>
    <w:p w14:paraId="345BDD7C" w14:textId="2715FB49" w:rsidR="003734E6" w:rsidRDefault="0084549F" w:rsidP="000A42DF">
      <w:r w:rsidRPr="0084549F">
        <w:drawing>
          <wp:inline distT="0" distB="0" distL="0" distR="0" wp14:anchorId="2E5195E1" wp14:editId="7AA028A2">
            <wp:extent cx="2762636" cy="1305107"/>
            <wp:effectExtent l="0" t="0" r="0" b="9525"/>
            <wp:docPr id="17" name="Immagine 17" descr="Serie di ruote dentate, da sinistra a destra: A Ruota dentata con all'interno ruota B; ruota C che gira in senso orario, ruota D, ruota E con all'interno ruot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2636" cy="1305107"/>
                    </a:xfrm>
                    <a:prstGeom prst="rect">
                      <a:avLst/>
                    </a:prstGeom>
                  </pic:spPr>
                </pic:pic>
              </a:graphicData>
            </a:graphic>
          </wp:inline>
        </w:drawing>
      </w:r>
    </w:p>
    <w:p w14:paraId="1155F22B" w14:textId="44060D41" w:rsidR="0084549F" w:rsidRDefault="00813042" w:rsidP="000A42DF">
      <w:r>
        <w:t>Risposte possibili:</w:t>
      </w:r>
    </w:p>
    <w:p w14:paraId="2BDE6464" w14:textId="77777777" w:rsidR="00813042" w:rsidRDefault="00813042" w:rsidP="00813042">
      <w:r>
        <w:t>A)</w:t>
      </w:r>
      <w:r>
        <w:tab/>
        <w:t>Il sistema non funziona</w:t>
      </w:r>
    </w:p>
    <w:p w14:paraId="0DBE2B38" w14:textId="77777777" w:rsidR="00813042" w:rsidRDefault="00813042" w:rsidP="00813042">
      <w:r>
        <w:t>B)</w:t>
      </w:r>
      <w:r>
        <w:tab/>
        <w:t>Nello stesso verso della ruota D</w:t>
      </w:r>
    </w:p>
    <w:p w14:paraId="538CC37B" w14:textId="77777777" w:rsidR="00813042" w:rsidRDefault="00813042" w:rsidP="00813042">
      <w:r>
        <w:t>C)</w:t>
      </w:r>
      <w:r>
        <w:tab/>
        <w:t>Nello stesso verso della ruota B</w:t>
      </w:r>
    </w:p>
    <w:p w14:paraId="5A34321B" w14:textId="77777777" w:rsidR="00813042" w:rsidRDefault="00813042" w:rsidP="00813042">
      <w:r>
        <w:t>D)</w:t>
      </w:r>
      <w:r>
        <w:tab/>
        <w:t>In senso antiorario</w:t>
      </w:r>
    </w:p>
    <w:p w14:paraId="37374EA8" w14:textId="6D21989B" w:rsidR="00813042" w:rsidRDefault="00813042" w:rsidP="00813042">
      <w:r>
        <w:t>E)</w:t>
      </w:r>
      <w:r>
        <w:tab/>
        <w:t xml:space="preserve">Nello stesso verso della ruota </w:t>
      </w:r>
      <w:r>
        <w:t>C</w:t>
      </w:r>
    </w:p>
    <w:p w14:paraId="60C85CE3" w14:textId="77777777" w:rsidR="004163CD" w:rsidRDefault="004163CD" w:rsidP="004163CD">
      <w:r>
        <w:t xml:space="preserve">La risposta corretta è la E) </w:t>
      </w:r>
    </w:p>
    <w:p w14:paraId="01A05998" w14:textId="77777777" w:rsidR="004163CD" w:rsidRDefault="004163CD" w:rsidP="004163CD">
      <w:r>
        <w:t>Tieni presente che nel sistema delle ruote dentate due ruote adiacenti girano in senso opposto. Quindi, se la ruota C) gira in senso orario, la A) e la D) gireranno in senso antiorario, mentre la E) girerà in senso orario così come la ruota C).</w:t>
      </w:r>
    </w:p>
    <w:p w14:paraId="7F99C99F" w14:textId="77777777" w:rsidR="004163CD" w:rsidRDefault="004163CD" w:rsidP="004163CD">
      <w:r>
        <w:t>Inoltre, le ruote dentate interne girano sempre nello stesso verso della ruota esterna.</w:t>
      </w:r>
    </w:p>
    <w:p w14:paraId="3CE85CDB" w14:textId="59A2697D" w:rsidR="00813042" w:rsidRDefault="004163CD" w:rsidP="004163CD">
      <w:r>
        <w:t>Per questo la ruota F) gira in senso orario, così come fa la ruota E)</w:t>
      </w:r>
      <w:r w:rsidR="00C3117A">
        <w:t>.</w:t>
      </w:r>
    </w:p>
    <w:p w14:paraId="5A75752E" w14:textId="4C7F42AB" w:rsidR="004163CD" w:rsidRDefault="00891EB5" w:rsidP="00891EB5">
      <w:pPr>
        <w:pStyle w:val="Titolo3"/>
      </w:pPr>
      <w:r w:rsidRPr="00891EB5">
        <w:t>Titolo: Test di Ragionamento astratto – Carrucole</w:t>
      </w:r>
    </w:p>
    <w:p w14:paraId="492D784E" w14:textId="776B61F4" w:rsidR="00891EB5" w:rsidRPr="00891EB5" w:rsidRDefault="00E3095A" w:rsidP="00891EB5">
      <w:r w:rsidRPr="00E3095A">
        <w:t>Dato il sistema di carrucole nella sua fase iniziale, applicando agli estremi dei pesi di identica massa, si può sostenere che…</w:t>
      </w:r>
    </w:p>
    <w:p w14:paraId="1C2F5582" w14:textId="05007BE7" w:rsidR="00A25EEB" w:rsidRDefault="00197F45" w:rsidP="00A25EEB">
      <w:r w:rsidRPr="00197F45">
        <w:lastRenderedPageBreak/>
        <w:drawing>
          <wp:inline distT="0" distB="0" distL="0" distR="0" wp14:anchorId="2C38D6C1" wp14:editId="723D1FA7">
            <wp:extent cx="4115374" cy="1590897"/>
            <wp:effectExtent l="0" t="0" r="0" b="9525"/>
            <wp:docPr id="18" name="Immagine 18" descr="Serie di carrucole attraverso cui passa una corda, da sinistra a destra: tre gravi all'apice della corda, carrucola grande A, carrucola piccola B, carrucola grande C, carrucola piccola D, carrucola grande E, carrucola piccola F, carrucola grande G, carrucola piccola H, carrucola grande I, due gravi alla fine della c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5374" cy="1590897"/>
                    </a:xfrm>
                    <a:prstGeom prst="rect">
                      <a:avLst/>
                    </a:prstGeom>
                  </pic:spPr>
                </pic:pic>
              </a:graphicData>
            </a:graphic>
          </wp:inline>
        </w:drawing>
      </w:r>
    </w:p>
    <w:p w14:paraId="7E9E05A3" w14:textId="4F2D4F08" w:rsidR="00197F45" w:rsidRDefault="00FE76DD" w:rsidP="00A25EEB">
      <w:r>
        <w:t>Risposte possibili:</w:t>
      </w:r>
    </w:p>
    <w:p w14:paraId="27016317" w14:textId="77777777" w:rsidR="00FE76DD" w:rsidRDefault="00FE76DD" w:rsidP="00FE76DD">
      <w:r>
        <w:t>A)</w:t>
      </w:r>
      <w:r>
        <w:tab/>
        <w:t>La carrucola D gira in senso antiorario</w:t>
      </w:r>
    </w:p>
    <w:p w14:paraId="7B433002" w14:textId="77777777" w:rsidR="00FE76DD" w:rsidRDefault="00FE76DD" w:rsidP="00FE76DD">
      <w:r>
        <w:t>B)</w:t>
      </w:r>
      <w:r>
        <w:tab/>
        <w:t>La carrucola H gira in senso orario</w:t>
      </w:r>
    </w:p>
    <w:p w14:paraId="5B95C7F1" w14:textId="77777777" w:rsidR="00FE76DD" w:rsidRDefault="00FE76DD" w:rsidP="00FE76DD">
      <w:r>
        <w:t>C)</w:t>
      </w:r>
      <w:r>
        <w:tab/>
        <w:t>La carrucola A gira in senso orario</w:t>
      </w:r>
    </w:p>
    <w:p w14:paraId="1C245546" w14:textId="77777777" w:rsidR="00FE76DD" w:rsidRDefault="00FE76DD" w:rsidP="00FE76DD">
      <w:r>
        <w:t>D)</w:t>
      </w:r>
      <w:r>
        <w:tab/>
        <w:t>La carrucola B gira in senso antiorario</w:t>
      </w:r>
    </w:p>
    <w:p w14:paraId="183DB329" w14:textId="4A262763" w:rsidR="00FE76DD" w:rsidRDefault="00FE76DD" w:rsidP="00FE76DD">
      <w:r>
        <w:t>E)</w:t>
      </w:r>
      <w:r>
        <w:tab/>
        <w:t>Il sistema è in equilibrio</w:t>
      </w:r>
    </w:p>
    <w:p w14:paraId="5A43BF6F" w14:textId="77777777" w:rsidR="00214B26" w:rsidRDefault="00214B26" w:rsidP="00214B26">
      <w:r>
        <w:t xml:space="preserve">La risposta corretta è la B) </w:t>
      </w:r>
    </w:p>
    <w:p w14:paraId="7413F869" w14:textId="77777777" w:rsidR="00214B26" w:rsidRDefault="00214B26" w:rsidP="00214B26">
      <w:r>
        <w:t>Infatti, dal momento che il peso maggiore è applicato a sinistra, la carrucola A girerà in senso antiorario.</w:t>
      </w:r>
    </w:p>
    <w:p w14:paraId="3D2DD459" w14:textId="77777777" w:rsidR="00214B26" w:rsidRDefault="00214B26" w:rsidP="00214B26">
      <w:r>
        <w:t>Per il resto bisogna ragionare esattamente come fatto per le ruote dentate, in quanto due carrucole vicine girano in senso opposto. Quindi:</w:t>
      </w:r>
    </w:p>
    <w:p w14:paraId="22382C15" w14:textId="77777777" w:rsidR="00214B26" w:rsidRDefault="00214B26" w:rsidP="00214B26">
      <w:r>
        <w:t>A) gira in senso antiorario</w:t>
      </w:r>
    </w:p>
    <w:p w14:paraId="5FFFDB9F" w14:textId="77777777" w:rsidR="00214B26" w:rsidRDefault="00214B26" w:rsidP="00214B26">
      <w:r>
        <w:t>B) gira in senso orario</w:t>
      </w:r>
    </w:p>
    <w:p w14:paraId="7599533A" w14:textId="77777777" w:rsidR="00214B26" w:rsidRDefault="00214B26" w:rsidP="00214B26">
      <w:r>
        <w:t>C) gira in senso antiorario</w:t>
      </w:r>
    </w:p>
    <w:p w14:paraId="161ACA90" w14:textId="77777777" w:rsidR="00214B26" w:rsidRDefault="00214B26" w:rsidP="00214B26">
      <w:r>
        <w:t>D) gira in senso orario</w:t>
      </w:r>
    </w:p>
    <w:p w14:paraId="1CD9BEC5" w14:textId="77777777" w:rsidR="00214B26" w:rsidRDefault="00214B26" w:rsidP="00214B26">
      <w:r>
        <w:t>E) gira in senso antiorario</w:t>
      </w:r>
    </w:p>
    <w:p w14:paraId="687857D7" w14:textId="77777777" w:rsidR="00214B26" w:rsidRDefault="00214B26" w:rsidP="00214B26">
      <w:r>
        <w:t>F) gira in senso orario</w:t>
      </w:r>
    </w:p>
    <w:p w14:paraId="6BCECFDC" w14:textId="77777777" w:rsidR="00214B26" w:rsidRDefault="00214B26" w:rsidP="00214B26">
      <w:r>
        <w:t>G) gira in senso antiorario</w:t>
      </w:r>
    </w:p>
    <w:p w14:paraId="34C1D6C2" w14:textId="0ED9EC50" w:rsidR="00FE76DD" w:rsidRDefault="00214B26" w:rsidP="00214B26">
      <w:r>
        <w:t>H) gira in senso orario</w:t>
      </w:r>
      <w:r w:rsidR="00AD440D">
        <w:t>.</w:t>
      </w:r>
    </w:p>
    <w:p w14:paraId="594B6E8F" w14:textId="28F51DC5" w:rsidR="00AD440D" w:rsidRDefault="004B1B49" w:rsidP="004B1B49">
      <w:pPr>
        <w:pStyle w:val="Titolo3"/>
      </w:pPr>
      <w:r w:rsidRPr="004B1B49">
        <w:t>Titolo: Riepilogo</w:t>
      </w:r>
    </w:p>
    <w:p w14:paraId="2F96867F" w14:textId="77777777" w:rsidR="00233546" w:rsidRDefault="00233546" w:rsidP="00233546">
      <w:r>
        <w:t>Bene, siamo giunti alla fine di questo modulo sui test di Ragionamento astratto.</w:t>
      </w:r>
    </w:p>
    <w:p w14:paraId="3CB2705B" w14:textId="77777777" w:rsidR="00233546" w:rsidRDefault="00233546" w:rsidP="00233546">
      <w:r>
        <w:t>Nella lezione successiva approfondiremo i test sul Ragionamento critico.</w:t>
      </w:r>
    </w:p>
    <w:p w14:paraId="248D3212" w14:textId="77777777" w:rsidR="00233546" w:rsidRDefault="00233546" w:rsidP="00233546"/>
    <w:p w14:paraId="57C69C4D" w14:textId="77777777" w:rsidR="00233546" w:rsidRDefault="00233546" w:rsidP="00233546">
      <w:r>
        <w:t>Prima di chiudere ti ricordo che questa categoria di test comprende quesiti esclusivamente basati su figure e che si possono distinguere in:</w:t>
      </w:r>
    </w:p>
    <w:p w14:paraId="796725EA" w14:textId="77777777" w:rsidR="00233546" w:rsidRDefault="00233546" w:rsidP="00233546"/>
    <w:p w14:paraId="05266A16" w14:textId="77777777" w:rsidR="00233546" w:rsidRDefault="00233546" w:rsidP="00233546">
      <w:r>
        <w:lastRenderedPageBreak/>
        <w:t>•</w:t>
      </w:r>
      <w:r>
        <w:tab/>
        <w:t>tessere del domino</w:t>
      </w:r>
    </w:p>
    <w:p w14:paraId="2DC08D02" w14:textId="77777777" w:rsidR="00233546" w:rsidRDefault="00233546" w:rsidP="00233546">
      <w:r>
        <w:t>•</w:t>
      </w:r>
      <w:r>
        <w:tab/>
        <w:t>sequenza di figure</w:t>
      </w:r>
    </w:p>
    <w:p w14:paraId="4EEE5659" w14:textId="77777777" w:rsidR="00233546" w:rsidRDefault="00233546" w:rsidP="00233546">
      <w:r>
        <w:t>•</w:t>
      </w:r>
      <w:r>
        <w:tab/>
        <w:t>figure da scartare</w:t>
      </w:r>
    </w:p>
    <w:p w14:paraId="28737F42" w14:textId="77777777" w:rsidR="00233546" w:rsidRDefault="00233546" w:rsidP="00233546">
      <w:r>
        <w:t>•</w:t>
      </w:r>
      <w:r>
        <w:tab/>
        <w:t>relazioni tra figure</w:t>
      </w:r>
    </w:p>
    <w:p w14:paraId="71E5C22B" w14:textId="77777777" w:rsidR="00233546" w:rsidRDefault="00233546" w:rsidP="00233546">
      <w:r>
        <w:t>•</w:t>
      </w:r>
      <w:r>
        <w:tab/>
        <w:t>successioni di figure</w:t>
      </w:r>
    </w:p>
    <w:p w14:paraId="1656D87F" w14:textId="77777777" w:rsidR="00233546" w:rsidRDefault="00233546" w:rsidP="00233546">
      <w:r>
        <w:t>•</w:t>
      </w:r>
      <w:r>
        <w:tab/>
        <w:t>matrici di figure</w:t>
      </w:r>
    </w:p>
    <w:p w14:paraId="5E83E375" w14:textId="7AA7A49E" w:rsidR="004B1B49" w:rsidRPr="004B1B49" w:rsidRDefault="00233546" w:rsidP="00233546">
      <w:r>
        <w:t>•</w:t>
      </w:r>
      <w:r>
        <w:tab/>
        <w:t>ruote dentate e carrucole</w:t>
      </w:r>
      <w:r>
        <w:t>.</w:t>
      </w:r>
    </w:p>
    <w:sectPr w:rsidR="004B1B49" w:rsidRPr="004B1B49">
      <w:headerReference w:type="default" r:id="rId27"/>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2E910" w14:textId="77777777" w:rsidR="00EE2DFB" w:rsidRDefault="00EE2DFB" w:rsidP="00527BC6">
      <w:pPr>
        <w:spacing w:after="0" w:line="240" w:lineRule="auto"/>
      </w:pPr>
      <w:r>
        <w:separator/>
      </w:r>
    </w:p>
  </w:endnote>
  <w:endnote w:type="continuationSeparator" w:id="0">
    <w:p w14:paraId="450BB6A1" w14:textId="77777777" w:rsidR="00EE2DFB" w:rsidRDefault="00EE2DFB" w:rsidP="0052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FA6B" w14:textId="77777777" w:rsidR="003D0C6C" w:rsidRDefault="003D0C6C" w:rsidP="003D0C6C">
    <w:pPr>
      <w:pStyle w:val="Intestazione"/>
      <w:jc w:val="center"/>
    </w:pPr>
    <w:r w:rsidRPr="06CF5B7B">
      <w:rPr>
        <w:rFonts w:eastAsiaTheme="minorEastAsia"/>
        <w:color w:val="000000" w:themeColor="text1"/>
        <w:sz w:val="16"/>
        <w:szCs w:val="16"/>
      </w:rPr>
      <w:t>© 2019 FUNZIONE PUBBLICA CGIL Formazione Concorsi.</w:t>
    </w:r>
  </w:p>
  <w:p w14:paraId="5E7E5876" w14:textId="13D8DB07" w:rsidR="00527BC6" w:rsidRPr="003D0C6C" w:rsidRDefault="003D0C6C" w:rsidP="003D0C6C">
    <w:pPr>
      <w:pStyle w:val="Pidipagina"/>
      <w:jc w:val="center"/>
    </w:pPr>
    <w:r w:rsidRPr="06CF5B7B">
      <w:rPr>
        <w:rFonts w:eastAsiaTheme="minorEastAsia"/>
        <w:color w:val="000000" w:themeColor="text1"/>
        <w:sz w:val="16"/>
        <w:szCs w:val="16"/>
      </w:rPr>
      <w:t>Tutti i diritti riservati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20D49" w14:textId="77777777" w:rsidR="00EE2DFB" w:rsidRDefault="00EE2DFB" w:rsidP="00527BC6">
      <w:pPr>
        <w:spacing w:after="0" w:line="240" w:lineRule="auto"/>
      </w:pPr>
      <w:r>
        <w:separator/>
      </w:r>
    </w:p>
  </w:footnote>
  <w:footnote w:type="continuationSeparator" w:id="0">
    <w:p w14:paraId="1F42C740" w14:textId="77777777" w:rsidR="00EE2DFB" w:rsidRDefault="00EE2DFB" w:rsidP="00527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5BF5" w14:textId="1DB3F9C7" w:rsidR="00527BC6" w:rsidRDefault="006968A7" w:rsidP="006968A7">
    <w:pPr>
      <w:pStyle w:val="Intestazione"/>
      <w:jc w:val="center"/>
    </w:pPr>
    <w:r w:rsidRPr="006A267A">
      <w:rPr>
        <w:noProof/>
      </w:rPr>
      <w:drawing>
        <wp:inline distT="0" distB="0" distL="0" distR="0" wp14:anchorId="1C820171" wp14:editId="427DFDBA">
          <wp:extent cx="1502410" cy="1061085"/>
          <wp:effectExtent l="0" t="0" r="0" b="0"/>
          <wp:docPr id="4" name="Immagine 3" descr="Logo FP CGIL Concorsi">
            <a:extLst xmlns:a="http://schemas.openxmlformats.org/drawingml/2006/main">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magine 3" descr="Logo FP CGIL Concorsi">
                    <a:extLst>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pic:cNvPr>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2410" cy="10610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DE"/>
    <w:rsid w:val="00006FC5"/>
    <w:rsid w:val="000341C6"/>
    <w:rsid w:val="000552AD"/>
    <w:rsid w:val="0006195B"/>
    <w:rsid w:val="00077F98"/>
    <w:rsid w:val="000A1276"/>
    <w:rsid w:val="000A42DF"/>
    <w:rsid w:val="000D7DC2"/>
    <w:rsid w:val="000E38D5"/>
    <w:rsid w:val="000E7CA5"/>
    <w:rsid w:val="00123A69"/>
    <w:rsid w:val="0013168E"/>
    <w:rsid w:val="00142ED9"/>
    <w:rsid w:val="0015153F"/>
    <w:rsid w:val="00152069"/>
    <w:rsid w:val="0018335D"/>
    <w:rsid w:val="00197782"/>
    <w:rsid w:val="00197F45"/>
    <w:rsid w:val="001A5B7E"/>
    <w:rsid w:val="001E3BE8"/>
    <w:rsid w:val="00214B26"/>
    <w:rsid w:val="00231ECF"/>
    <w:rsid w:val="00233546"/>
    <w:rsid w:val="0023529F"/>
    <w:rsid w:val="002578F4"/>
    <w:rsid w:val="00283C63"/>
    <w:rsid w:val="002B3DA2"/>
    <w:rsid w:val="002E626C"/>
    <w:rsid w:val="002F19A0"/>
    <w:rsid w:val="002F6F76"/>
    <w:rsid w:val="00323695"/>
    <w:rsid w:val="00353BBC"/>
    <w:rsid w:val="003734E6"/>
    <w:rsid w:val="00383996"/>
    <w:rsid w:val="003945E6"/>
    <w:rsid w:val="003C6A59"/>
    <w:rsid w:val="003D0C6C"/>
    <w:rsid w:val="003D2124"/>
    <w:rsid w:val="003D65B0"/>
    <w:rsid w:val="003E6174"/>
    <w:rsid w:val="00402FF4"/>
    <w:rsid w:val="004163CD"/>
    <w:rsid w:val="00420F92"/>
    <w:rsid w:val="004377D3"/>
    <w:rsid w:val="004750DC"/>
    <w:rsid w:val="004867BE"/>
    <w:rsid w:val="004A4728"/>
    <w:rsid w:val="004B1B49"/>
    <w:rsid w:val="004B6914"/>
    <w:rsid w:val="004C41A4"/>
    <w:rsid w:val="004D49F2"/>
    <w:rsid w:val="004F483A"/>
    <w:rsid w:val="00514646"/>
    <w:rsid w:val="00527BC6"/>
    <w:rsid w:val="00552F0A"/>
    <w:rsid w:val="005C404A"/>
    <w:rsid w:val="005D1B39"/>
    <w:rsid w:val="005F5EBF"/>
    <w:rsid w:val="006138C4"/>
    <w:rsid w:val="00621655"/>
    <w:rsid w:val="0064093C"/>
    <w:rsid w:val="006470A1"/>
    <w:rsid w:val="00686B83"/>
    <w:rsid w:val="006968A7"/>
    <w:rsid w:val="006B2708"/>
    <w:rsid w:val="006D019F"/>
    <w:rsid w:val="006F4CE0"/>
    <w:rsid w:val="006F58D4"/>
    <w:rsid w:val="00740ADB"/>
    <w:rsid w:val="00743FBC"/>
    <w:rsid w:val="00745F7B"/>
    <w:rsid w:val="00753CD0"/>
    <w:rsid w:val="007763C1"/>
    <w:rsid w:val="00785EA6"/>
    <w:rsid w:val="0079177B"/>
    <w:rsid w:val="007C24EB"/>
    <w:rsid w:val="007F2B4F"/>
    <w:rsid w:val="008121BF"/>
    <w:rsid w:val="00813042"/>
    <w:rsid w:val="0084549F"/>
    <w:rsid w:val="0086503D"/>
    <w:rsid w:val="00867932"/>
    <w:rsid w:val="00880AAD"/>
    <w:rsid w:val="00891EB5"/>
    <w:rsid w:val="008B0C98"/>
    <w:rsid w:val="008B10F2"/>
    <w:rsid w:val="008B6FC2"/>
    <w:rsid w:val="008D36BF"/>
    <w:rsid w:val="008E5A6E"/>
    <w:rsid w:val="008F6110"/>
    <w:rsid w:val="008F6C83"/>
    <w:rsid w:val="00904B71"/>
    <w:rsid w:val="00924A1D"/>
    <w:rsid w:val="00953745"/>
    <w:rsid w:val="0095636C"/>
    <w:rsid w:val="00965307"/>
    <w:rsid w:val="00990D6A"/>
    <w:rsid w:val="009A51FD"/>
    <w:rsid w:val="009C6A03"/>
    <w:rsid w:val="009E5663"/>
    <w:rsid w:val="009F1C05"/>
    <w:rsid w:val="009F5CDE"/>
    <w:rsid w:val="00A07938"/>
    <w:rsid w:val="00A07D2C"/>
    <w:rsid w:val="00A10393"/>
    <w:rsid w:val="00A25EEB"/>
    <w:rsid w:val="00A75977"/>
    <w:rsid w:val="00A75B54"/>
    <w:rsid w:val="00A85149"/>
    <w:rsid w:val="00A93C3C"/>
    <w:rsid w:val="00AC2458"/>
    <w:rsid w:val="00AD0073"/>
    <w:rsid w:val="00AD440D"/>
    <w:rsid w:val="00AF36C0"/>
    <w:rsid w:val="00B25DD2"/>
    <w:rsid w:val="00B27A80"/>
    <w:rsid w:val="00B42168"/>
    <w:rsid w:val="00B60B26"/>
    <w:rsid w:val="00B60C0C"/>
    <w:rsid w:val="00B709DE"/>
    <w:rsid w:val="00BC7A21"/>
    <w:rsid w:val="00BD48D2"/>
    <w:rsid w:val="00BD67EB"/>
    <w:rsid w:val="00BD6C3B"/>
    <w:rsid w:val="00BE056C"/>
    <w:rsid w:val="00C1698E"/>
    <w:rsid w:val="00C23797"/>
    <w:rsid w:val="00C3117A"/>
    <w:rsid w:val="00C31517"/>
    <w:rsid w:val="00C45C17"/>
    <w:rsid w:val="00C608D8"/>
    <w:rsid w:val="00C67B7D"/>
    <w:rsid w:val="00C801E2"/>
    <w:rsid w:val="00C84416"/>
    <w:rsid w:val="00CA4D28"/>
    <w:rsid w:val="00CB3313"/>
    <w:rsid w:val="00CB742A"/>
    <w:rsid w:val="00CE2D4A"/>
    <w:rsid w:val="00CE732E"/>
    <w:rsid w:val="00CF2DDF"/>
    <w:rsid w:val="00D056F3"/>
    <w:rsid w:val="00D13246"/>
    <w:rsid w:val="00D20F2B"/>
    <w:rsid w:val="00D36D3A"/>
    <w:rsid w:val="00D4262C"/>
    <w:rsid w:val="00D431AF"/>
    <w:rsid w:val="00D713CD"/>
    <w:rsid w:val="00D73584"/>
    <w:rsid w:val="00D74EC4"/>
    <w:rsid w:val="00D821DA"/>
    <w:rsid w:val="00DB20FB"/>
    <w:rsid w:val="00DC2E6B"/>
    <w:rsid w:val="00DC5404"/>
    <w:rsid w:val="00E00AFB"/>
    <w:rsid w:val="00E3095A"/>
    <w:rsid w:val="00E46EDC"/>
    <w:rsid w:val="00E5104D"/>
    <w:rsid w:val="00E57F4B"/>
    <w:rsid w:val="00E845AF"/>
    <w:rsid w:val="00EB7041"/>
    <w:rsid w:val="00EC0773"/>
    <w:rsid w:val="00ED2F8B"/>
    <w:rsid w:val="00EE2DFB"/>
    <w:rsid w:val="00EE4AC0"/>
    <w:rsid w:val="00EF4D55"/>
    <w:rsid w:val="00F2017C"/>
    <w:rsid w:val="00F25434"/>
    <w:rsid w:val="00F311B4"/>
    <w:rsid w:val="00F87EFA"/>
    <w:rsid w:val="00FA4A51"/>
    <w:rsid w:val="00FA5DC7"/>
    <w:rsid w:val="00FB30F3"/>
    <w:rsid w:val="00FB4E9F"/>
    <w:rsid w:val="00FC65FC"/>
    <w:rsid w:val="00FD00CE"/>
    <w:rsid w:val="00FE1BF6"/>
    <w:rsid w:val="00FE76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6F1D"/>
  <w15:chartTrackingRefBased/>
  <w15:docId w15:val="{D3367352-64C4-45C9-85DD-F4CD2937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F5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F5C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713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F5CD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9F5CD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D713CD"/>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527B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7BC6"/>
  </w:style>
  <w:style w:type="paragraph" w:styleId="Pidipagina">
    <w:name w:val="footer"/>
    <w:basedOn w:val="Normale"/>
    <w:link w:val="PidipaginaCarattere"/>
    <w:uiPriority w:val="99"/>
    <w:unhideWhenUsed/>
    <w:rsid w:val="00527B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7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7083F7D3FF50041A63C26291D68EBCD" ma:contentTypeVersion="10" ma:contentTypeDescription="Creare un nuovo documento." ma:contentTypeScope="" ma:versionID="95b77803a06759388a1fd49a6eb00a6a">
  <xsd:schema xmlns:xsd="http://www.w3.org/2001/XMLSchema" xmlns:xs="http://www.w3.org/2001/XMLSchema" xmlns:p="http://schemas.microsoft.com/office/2006/metadata/properties" xmlns:ns2="3f02c48c-ccd1-4c81-accc-d7ad4895d10f" xmlns:ns3="e59af35e-f1ec-4f38-978f-adef03f669a8" targetNamespace="http://schemas.microsoft.com/office/2006/metadata/properties" ma:root="true" ma:fieldsID="31075333f38011abffd5da0a39fc4b24" ns2:_="" ns3:_="">
    <xsd:import namespace="3f02c48c-ccd1-4c81-accc-d7ad4895d10f"/>
    <xsd:import namespace="e59af35e-f1ec-4f38-978f-adef03f669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2c48c-ccd1-4c81-accc-d7ad4895d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af35e-f1ec-4f38-978f-adef03f669a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942FB-178A-4CFE-A015-04EC2DA565CA}">
  <ds:schemaRefs>
    <ds:schemaRef ds:uri="http://schemas.microsoft.com/sharepoint/v3/contenttype/forms"/>
  </ds:schemaRefs>
</ds:datastoreItem>
</file>

<file path=customXml/itemProps2.xml><?xml version="1.0" encoding="utf-8"?>
<ds:datastoreItem xmlns:ds="http://schemas.openxmlformats.org/officeDocument/2006/customXml" ds:itemID="{62EE165E-05AE-444A-8079-F5B7B19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2c48c-ccd1-4c81-accc-d7ad4895d10f"/>
    <ds:schemaRef ds:uri="e59af35e-f1ec-4f38-978f-adef03f66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042F8-4057-4B94-9A97-2120AE7841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176765-3D83-4286-8C28-7E333FF4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1490</Words>
  <Characters>8497</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FPA srl</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Materiali formativi</dc:subject>
  <dc:creator>FPA per FP-CGIL</dc:creator>
  <cp:keywords/>
  <dc:description/>
  <cp:lastModifiedBy>Luigi Rosati</cp:lastModifiedBy>
  <cp:revision>156</cp:revision>
  <dcterms:created xsi:type="dcterms:W3CDTF">2019-11-24T10:30:00Z</dcterms:created>
  <dcterms:modified xsi:type="dcterms:W3CDTF">2019-11-24T11:26:00Z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0x010100E7083F7D3FF50041A63C26291D68EBCD</vt:lpwstr>
  </property>
</Properties>
</file>